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346"/>
      </w:tblGrid>
      <w:tr w:rsidR="00627D75" w:rsidRPr="000E4850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0E4850" w:rsidRDefault="002715B4" w:rsidP="002715B4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E4850">
              <w:rPr>
                <w:rFonts w:ascii="Arial" w:hAnsi="Arial" w:cs="Arial"/>
                <w:sz w:val="20"/>
                <w:szCs w:val="20"/>
                <w:lang w:val="cs-CZ"/>
              </w:rPr>
              <w:t>Technické podmínky</w:t>
            </w:r>
          </w:p>
        </w:tc>
      </w:tr>
    </w:tbl>
    <w:p w:rsidR="0034703B" w:rsidRPr="000E4850" w:rsidRDefault="0034703B" w:rsidP="007E6FEB">
      <w:pPr>
        <w:tabs>
          <w:tab w:val="left" w:pos="993"/>
        </w:tabs>
        <w:spacing w:before="240" w:after="12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5E65B7" w:rsidRPr="000E4850" w:rsidRDefault="005E65B7" w:rsidP="005E65B7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E4850" w:rsidRDefault="00722E82" w:rsidP="000E4850">
      <w:pPr>
        <w:tabs>
          <w:tab w:val="left" w:pos="1134"/>
        </w:tabs>
        <w:spacing w:before="240" w:after="24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Navýšení kapacity solného hospodářství – stř. Habry</w:t>
      </w:r>
    </w:p>
    <w:p w:rsidR="00722E82" w:rsidRDefault="00722E82" w:rsidP="000E4850">
      <w:pPr>
        <w:tabs>
          <w:tab w:val="left" w:pos="1134"/>
        </w:tabs>
        <w:spacing w:before="240" w:after="24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722E82" w:rsidRPr="00722E82" w:rsidRDefault="00722E82" w:rsidP="00722E82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722E82">
        <w:rPr>
          <w:rFonts w:ascii="Arial" w:eastAsia="Times New Roman" w:hAnsi="Arial" w:cs="Arial"/>
          <w:bCs/>
          <w:sz w:val="20"/>
          <w:szCs w:val="20"/>
          <w:lang w:eastAsia="cs-CZ"/>
        </w:rPr>
        <w:t>Předmětem plnění je:</w:t>
      </w:r>
    </w:p>
    <w:p w:rsidR="00722E82" w:rsidRPr="00722E82" w:rsidRDefault="00722E82" w:rsidP="00722E82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722E82">
        <w:rPr>
          <w:rFonts w:ascii="Arial" w:hAnsi="Arial" w:cs="Arial"/>
          <w:bCs/>
          <w:sz w:val="20"/>
          <w:szCs w:val="20"/>
        </w:rPr>
        <w:t xml:space="preserve">Vypracování projektové dokumentace pro povolení záměru </w:t>
      </w:r>
    </w:p>
    <w:p w:rsidR="00722E82" w:rsidRPr="00722E82" w:rsidRDefault="00722E82" w:rsidP="00722E82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722E82">
        <w:rPr>
          <w:rFonts w:ascii="Arial" w:hAnsi="Arial" w:cs="Arial"/>
          <w:bCs/>
          <w:sz w:val="20"/>
          <w:szCs w:val="20"/>
        </w:rPr>
        <w:t>Zajištění všech povolení potřebných k vlastní realizaci kompletních stavebních prací a zajištění kladných vyjádření a stanovisek všech dotčených orgánů pro podání řádných žádostí o vydání povolení záměru k příslušnému stavebnímu úřadu</w:t>
      </w:r>
    </w:p>
    <w:p w:rsidR="00722E82" w:rsidRPr="00722E82" w:rsidRDefault="00722E82" w:rsidP="00722E82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722E82">
        <w:rPr>
          <w:rFonts w:ascii="Arial" w:hAnsi="Arial" w:cs="Arial"/>
          <w:bCs/>
          <w:sz w:val="20"/>
          <w:szCs w:val="20"/>
        </w:rPr>
        <w:t>Zajištění povolení záměru</w:t>
      </w:r>
    </w:p>
    <w:p w:rsidR="00722E82" w:rsidRPr="00722E82" w:rsidRDefault="00722E82" w:rsidP="00722E82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722E82">
        <w:rPr>
          <w:rFonts w:ascii="Arial" w:hAnsi="Arial" w:cs="Arial"/>
          <w:bCs/>
          <w:sz w:val="20"/>
          <w:szCs w:val="20"/>
        </w:rPr>
        <w:t>Vypracování projektové dokumentace pro provádění stavby (PDPS) včetně oceněného a neoceněného soupisu prací</w:t>
      </w:r>
    </w:p>
    <w:p w:rsidR="00722E82" w:rsidRPr="00722E82" w:rsidRDefault="00722E82" w:rsidP="00722E82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722E82">
        <w:rPr>
          <w:rFonts w:ascii="Arial" w:hAnsi="Arial" w:cs="Arial"/>
          <w:bCs/>
          <w:sz w:val="20"/>
          <w:szCs w:val="20"/>
        </w:rPr>
        <w:t>Výkon dozoru projektanta při realizaci stavby</w:t>
      </w:r>
    </w:p>
    <w:p w:rsidR="00722E82" w:rsidRPr="00722E82" w:rsidRDefault="00722E82" w:rsidP="00722E82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highlight w:val="yellow"/>
          <w:lang w:eastAsia="cs-CZ"/>
        </w:rPr>
      </w:pPr>
    </w:p>
    <w:p w:rsidR="00722E82" w:rsidRPr="00722E82" w:rsidRDefault="00722E82" w:rsidP="00722E82">
      <w:pPr>
        <w:tabs>
          <w:tab w:val="left" w:pos="1701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  <w:vertAlign w:val="superscript"/>
        </w:rPr>
      </w:pPr>
      <w:r w:rsidRPr="00722E82">
        <w:rPr>
          <w:rFonts w:ascii="Arial" w:hAnsi="Arial" w:cs="Arial"/>
          <w:bCs/>
          <w:sz w:val="20"/>
          <w:szCs w:val="20"/>
        </w:rPr>
        <w:t xml:space="preserve">Pozemek p. č.: </w:t>
      </w:r>
      <w:r w:rsidRPr="00722E82">
        <w:rPr>
          <w:rFonts w:ascii="Arial" w:hAnsi="Arial" w:cs="Arial"/>
          <w:bCs/>
          <w:sz w:val="20"/>
          <w:szCs w:val="20"/>
        </w:rPr>
        <w:tab/>
        <w:t>788 o výměře 122 m</w:t>
      </w:r>
      <w:r w:rsidRPr="00722E82">
        <w:rPr>
          <w:rFonts w:ascii="Arial" w:hAnsi="Arial" w:cs="Arial"/>
          <w:bCs/>
          <w:sz w:val="20"/>
          <w:szCs w:val="20"/>
          <w:vertAlign w:val="superscript"/>
        </w:rPr>
        <w:t>2</w:t>
      </w:r>
    </w:p>
    <w:p w:rsidR="00722E82" w:rsidRPr="00722E82" w:rsidRDefault="00722E82" w:rsidP="00722E82">
      <w:pPr>
        <w:tabs>
          <w:tab w:val="left" w:pos="1701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  <w:vertAlign w:val="superscript"/>
        </w:rPr>
      </w:pPr>
      <w:r w:rsidRPr="00722E82">
        <w:rPr>
          <w:rFonts w:ascii="Arial" w:hAnsi="Arial" w:cs="Arial"/>
          <w:bCs/>
          <w:sz w:val="20"/>
          <w:szCs w:val="20"/>
          <w:vertAlign w:val="superscript"/>
        </w:rPr>
        <w:tab/>
      </w:r>
      <w:r w:rsidRPr="00722E82">
        <w:rPr>
          <w:rFonts w:ascii="Arial" w:hAnsi="Arial" w:cs="Arial"/>
          <w:bCs/>
          <w:sz w:val="20"/>
          <w:szCs w:val="20"/>
        </w:rPr>
        <w:t>5319/17 o výměře 270 m</w:t>
      </w:r>
      <w:r w:rsidRPr="00722E82">
        <w:rPr>
          <w:rFonts w:ascii="Arial" w:hAnsi="Arial" w:cs="Arial"/>
          <w:bCs/>
          <w:sz w:val="20"/>
          <w:szCs w:val="20"/>
          <w:vertAlign w:val="superscript"/>
        </w:rPr>
        <w:t>2</w:t>
      </w:r>
    </w:p>
    <w:p w:rsidR="00722E82" w:rsidRDefault="00722E82" w:rsidP="00722E82">
      <w:pPr>
        <w:tabs>
          <w:tab w:val="left" w:pos="1701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bCs/>
          <w:sz w:val="24"/>
          <w:szCs w:val="24"/>
          <w:vertAlign w:val="superscript"/>
        </w:rPr>
      </w:pPr>
    </w:p>
    <w:p w:rsidR="00722E82" w:rsidRDefault="00722E82" w:rsidP="00722E82">
      <w:pPr>
        <w:tabs>
          <w:tab w:val="left" w:pos="1701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bCs/>
          <w:sz w:val="24"/>
          <w:szCs w:val="24"/>
          <w:vertAlign w:val="superscript"/>
        </w:rPr>
      </w:pPr>
      <w:r w:rsidRPr="00BB4652">
        <w:rPr>
          <w:rFonts w:ascii="Times New Roman" w:hAnsi="Times New Roman"/>
          <w:bCs/>
          <w:noProof/>
          <w:sz w:val="24"/>
          <w:szCs w:val="24"/>
          <w:vertAlign w:val="superscript"/>
          <w:lang w:eastAsia="cs-CZ"/>
        </w:rPr>
        <w:drawing>
          <wp:inline distT="0" distB="0" distL="0" distR="0" wp14:anchorId="004721A3" wp14:editId="43E20843">
            <wp:extent cx="1982224" cy="16224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21604" cy="1654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2E82" w:rsidRPr="0024767D" w:rsidRDefault="00722E82" w:rsidP="00722E8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bCs/>
          <w:sz w:val="24"/>
          <w:szCs w:val="24"/>
          <w:vertAlign w:val="superscript"/>
        </w:rPr>
      </w:pPr>
      <w:r>
        <w:rPr>
          <w:rFonts w:ascii="Times New Roman" w:hAnsi="Times New Roman"/>
          <w:bCs/>
          <w:sz w:val="24"/>
          <w:szCs w:val="24"/>
          <w:vertAlign w:val="superscript"/>
        </w:rPr>
        <w:t xml:space="preserve">  </w:t>
      </w:r>
    </w:p>
    <w:p w:rsidR="00722E82" w:rsidRPr="000F5CC9" w:rsidRDefault="00722E82" w:rsidP="00722E8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bCs/>
          <w:sz w:val="24"/>
          <w:szCs w:val="24"/>
          <w:highlight w:val="yellow"/>
        </w:rPr>
      </w:pPr>
    </w:p>
    <w:p w:rsidR="00722E82" w:rsidRPr="00722E82" w:rsidRDefault="00722E82" w:rsidP="00722E8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722E82">
        <w:rPr>
          <w:rFonts w:ascii="Arial" w:eastAsia="Times New Roman" w:hAnsi="Arial" w:cs="Arial"/>
          <w:sz w:val="20"/>
          <w:szCs w:val="20"/>
          <w:u w:val="single"/>
          <w:lang w:eastAsia="cs-CZ"/>
        </w:rPr>
        <w:t>Účel stavby</w:t>
      </w:r>
    </w:p>
    <w:p w:rsidR="00722E82" w:rsidRPr="00722E82" w:rsidRDefault="00722E82" w:rsidP="00722E8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22E82">
        <w:rPr>
          <w:rFonts w:ascii="Arial" w:eastAsia="Times New Roman" w:hAnsi="Arial" w:cs="Arial"/>
          <w:sz w:val="20"/>
          <w:szCs w:val="20"/>
          <w:lang w:eastAsia="cs-CZ"/>
        </w:rPr>
        <w:t>Cílem stavby je navýšení kapacity skladování posypové soli.</w:t>
      </w:r>
    </w:p>
    <w:p w:rsidR="00722E82" w:rsidRPr="00722E82" w:rsidRDefault="00722E82" w:rsidP="00722E8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722E82">
        <w:rPr>
          <w:rFonts w:ascii="Arial" w:eastAsia="Times New Roman" w:hAnsi="Arial" w:cs="Arial"/>
          <w:sz w:val="20"/>
          <w:szCs w:val="20"/>
          <w:u w:val="single"/>
          <w:lang w:eastAsia="cs-CZ"/>
        </w:rPr>
        <w:t>Požadavky objednatele</w:t>
      </w:r>
    </w:p>
    <w:p w:rsidR="00722E82" w:rsidRPr="00722E82" w:rsidRDefault="00722E82" w:rsidP="00722E8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22E82">
        <w:rPr>
          <w:rFonts w:ascii="Arial" w:eastAsia="Times New Roman" w:hAnsi="Arial" w:cs="Arial"/>
          <w:sz w:val="20"/>
          <w:szCs w:val="20"/>
          <w:lang w:eastAsia="cs-CZ"/>
        </w:rPr>
        <w:t>Sklad soli</w:t>
      </w:r>
    </w:p>
    <w:p w:rsidR="00722E82" w:rsidRPr="00722E82" w:rsidRDefault="00722E82" w:rsidP="00722E8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22E82">
        <w:rPr>
          <w:rFonts w:ascii="Arial" w:eastAsia="Times New Roman" w:hAnsi="Arial" w:cs="Arial"/>
          <w:sz w:val="20"/>
          <w:szCs w:val="20"/>
          <w:lang w:eastAsia="cs-CZ"/>
        </w:rPr>
        <w:t>Rozšíření stávajícího skladu soli ve smyslu prodloužení skladu p. č. 788. na pozemek p. č. 5319/17, cca o ¼. Nové prostory musí plně respektovat provozní požadavky na skladování posypové soli.</w:t>
      </w:r>
    </w:p>
    <w:p w:rsidR="00722E82" w:rsidRPr="00722E82" w:rsidRDefault="00722E82" w:rsidP="00722E8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722E82" w:rsidRPr="00722E82" w:rsidRDefault="00722E82" w:rsidP="00722E8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22E82">
        <w:rPr>
          <w:rFonts w:ascii="Arial" w:eastAsia="Times New Roman" w:hAnsi="Arial" w:cs="Arial"/>
          <w:sz w:val="20"/>
          <w:szCs w:val="20"/>
          <w:lang w:eastAsia="cs-CZ"/>
        </w:rPr>
        <w:t>Požadavky na řešení</w:t>
      </w:r>
    </w:p>
    <w:p w:rsidR="00722E82" w:rsidRPr="00722E82" w:rsidRDefault="00722E82" w:rsidP="00722E82">
      <w:pPr>
        <w:pStyle w:val="Normlnweb"/>
        <w:numPr>
          <w:ilvl w:val="0"/>
          <w:numId w:val="30"/>
        </w:numPr>
        <w:rPr>
          <w:rFonts w:ascii="Arial" w:eastAsia="Calibri" w:hAnsi="Arial" w:cs="Arial"/>
          <w:sz w:val="20"/>
          <w:szCs w:val="20"/>
          <w:lang w:eastAsia="en-US"/>
        </w:rPr>
      </w:pPr>
      <w:r w:rsidRPr="00722E82">
        <w:rPr>
          <w:rFonts w:ascii="Arial" w:eastAsia="Calibri" w:hAnsi="Arial" w:cs="Arial"/>
          <w:sz w:val="20"/>
          <w:szCs w:val="20"/>
          <w:lang w:eastAsia="en-US"/>
        </w:rPr>
        <w:t>Provést revizi stávající skladovací haly, která má v havarijním stavu střešní konstrukci včetně střešní krytiny.</w:t>
      </w:r>
    </w:p>
    <w:p w:rsidR="00722E82" w:rsidRPr="00722E82" w:rsidRDefault="00722E82" w:rsidP="00722E82">
      <w:pPr>
        <w:pStyle w:val="Normlnweb"/>
        <w:numPr>
          <w:ilvl w:val="0"/>
          <w:numId w:val="30"/>
        </w:numPr>
        <w:rPr>
          <w:rFonts w:ascii="Arial" w:eastAsia="Calibri" w:hAnsi="Arial" w:cs="Arial"/>
          <w:sz w:val="20"/>
          <w:szCs w:val="20"/>
          <w:lang w:eastAsia="en-US"/>
        </w:rPr>
      </w:pPr>
      <w:r w:rsidRPr="00722E82">
        <w:rPr>
          <w:rFonts w:ascii="Arial" w:eastAsia="Calibri" w:hAnsi="Arial" w:cs="Arial"/>
          <w:sz w:val="20"/>
          <w:szCs w:val="20"/>
          <w:lang w:eastAsia="en-US"/>
        </w:rPr>
        <w:t>Provést odvodnění vody z bezprostředního okolí haly a navrhnout izolaci proti vodě.</w:t>
      </w:r>
    </w:p>
    <w:p w:rsidR="00722E82" w:rsidRPr="00722E82" w:rsidRDefault="00722E82" w:rsidP="00722E82">
      <w:pPr>
        <w:pStyle w:val="Normlnweb"/>
        <w:numPr>
          <w:ilvl w:val="0"/>
          <w:numId w:val="30"/>
        </w:numPr>
        <w:rPr>
          <w:rFonts w:ascii="Arial" w:eastAsia="Calibri" w:hAnsi="Arial" w:cs="Arial"/>
          <w:sz w:val="20"/>
          <w:szCs w:val="20"/>
          <w:lang w:eastAsia="en-US"/>
        </w:rPr>
      </w:pPr>
      <w:r w:rsidRPr="00722E82">
        <w:rPr>
          <w:rFonts w:ascii="Arial" w:eastAsia="Calibri" w:hAnsi="Arial" w:cs="Arial"/>
          <w:sz w:val="20"/>
          <w:szCs w:val="20"/>
          <w:lang w:eastAsia="en-US"/>
        </w:rPr>
        <w:t>Vybudovat nová vrata a zajistit celkové zpevnění manipulační plochy.</w:t>
      </w:r>
    </w:p>
    <w:p w:rsidR="00722E82" w:rsidRPr="00722E82" w:rsidRDefault="00722E82" w:rsidP="00722E82">
      <w:pPr>
        <w:pStyle w:val="Normlnweb"/>
        <w:numPr>
          <w:ilvl w:val="0"/>
          <w:numId w:val="30"/>
        </w:numPr>
        <w:rPr>
          <w:rFonts w:ascii="Arial" w:eastAsia="Calibri" w:hAnsi="Arial" w:cs="Arial"/>
          <w:sz w:val="20"/>
          <w:szCs w:val="20"/>
          <w:lang w:eastAsia="en-US"/>
        </w:rPr>
      </w:pPr>
      <w:r w:rsidRPr="00722E82">
        <w:rPr>
          <w:rFonts w:ascii="Arial" w:eastAsia="Calibri" w:hAnsi="Arial" w:cs="Arial"/>
          <w:sz w:val="20"/>
          <w:szCs w:val="20"/>
          <w:lang w:eastAsia="en-US"/>
        </w:rPr>
        <w:t>Urbanistické a architektonické řešení musí být v souladu s okolní zástavbou a stávajícími objekty areálu.</w:t>
      </w:r>
    </w:p>
    <w:p w:rsidR="00722E82" w:rsidRPr="00722E82" w:rsidRDefault="00722E82" w:rsidP="00722E82">
      <w:pPr>
        <w:pStyle w:val="Normlnweb"/>
        <w:numPr>
          <w:ilvl w:val="0"/>
          <w:numId w:val="30"/>
        </w:numPr>
        <w:rPr>
          <w:rFonts w:ascii="Arial" w:eastAsia="Calibri" w:hAnsi="Arial" w:cs="Arial"/>
          <w:sz w:val="20"/>
          <w:szCs w:val="20"/>
          <w:lang w:eastAsia="en-US"/>
        </w:rPr>
      </w:pPr>
      <w:r w:rsidRPr="00722E82">
        <w:rPr>
          <w:rFonts w:ascii="Arial" w:eastAsia="Calibri" w:hAnsi="Arial" w:cs="Arial"/>
          <w:sz w:val="20"/>
          <w:szCs w:val="20"/>
          <w:lang w:eastAsia="en-US"/>
        </w:rPr>
        <w:t>Konstrukční řešení skladů má respektovat podmínky pro dlouhodobé skladování posypové soli.</w:t>
      </w:r>
    </w:p>
    <w:p w:rsidR="00722E82" w:rsidRPr="00722E82" w:rsidRDefault="00722E82" w:rsidP="00722E82">
      <w:pPr>
        <w:pStyle w:val="Normlnweb"/>
        <w:numPr>
          <w:ilvl w:val="0"/>
          <w:numId w:val="30"/>
        </w:numPr>
        <w:rPr>
          <w:rFonts w:ascii="Arial" w:eastAsia="Calibri" w:hAnsi="Arial" w:cs="Arial"/>
          <w:sz w:val="20"/>
          <w:szCs w:val="20"/>
          <w:lang w:eastAsia="en-US"/>
        </w:rPr>
      </w:pPr>
      <w:r w:rsidRPr="00722E82">
        <w:rPr>
          <w:rFonts w:ascii="Arial" w:eastAsia="Calibri" w:hAnsi="Arial" w:cs="Arial"/>
          <w:sz w:val="20"/>
          <w:szCs w:val="20"/>
          <w:lang w:eastAsia="en-US"/>
        </w:rPr>
        <w:t>Návrh musí zahrnovat napojení na stávající dopravní infrastrukturu a vnitroareálové komunikace.</w:t>
      </w:r>
    </w:p>
    <w:p w:rsidR="00722E82" w:rsidRPr="00722E82" w:rsidRDefault="00722E82" w:rsidP="00722E82">
      <w:pPr>
        <w:pStyle w:val="Normlnweb"/>
        <w:numPr>
          <w:ilvl w:val="0"/>
          <w:numId w:val="30"/>
        </w:numPr>
        <w:rPr>
          <w:rFonts w:ascii="Arial" w:eastAsia="Calibri" w:hAnsi="Arial" w:cs="Arial"/>
          <w:sz w:val="20"/>
          <w:szCs w:val="20"/>
          <w:lang w:eastAsia="en-US"/>
        </w:rPr>
      </w:pPr>
      <w:r w:rsidRPr="00722E82">
        <w:rPr>
          <w:rFonts w:ascii="Arial" w:eastAsia="Calibri" w:hAnsi="Arial" w:cs="Arial"/>
          <w:sz w:val="20"/>
          <w:szCs w:val="20"/>
          <w:lang w:eastAsia="en-US"/>
        </w:rPr>
        <w:lastRenderedPageBreak/>
        <w:t>Respektování platných ČSN, požárních, hygienických a bezpečnostních předpisů.</w:t>
      </w:r>
    </w:p>
    <w:p w:rsidR="00722E82" w:rsidRPr="00722E82" w:rsidRDefault="00722E82" w:rsidP="00722E82">
      <w:pPr>
        <w:pStyle w:val="Normlnweb"/>
        <w:rPr>
          <w:rFonts w:ascii="Arial" w:hAnsi="Arial" w:cs="Arial"/>
          <w:sz w:val="20"/>
          <w:szCs w:val="20"/>
        </w:rPr>
      </w:pPr>
    </w:p>
    <w:p w:rsidR="00722E82" w:rsidRPr="00722E82" w:rsidRDefault="00722E82" w:rsidP="00722E82">
      <w:pPr>
        <w:spacing w:after="0"/>
        <w:rPr>
          <w:rFonts w:ascii="Arial" w:hAnsi="Arial" w:cs="Arial"/>
          <w:bCs/>
          <w:sz w:val="20"/>
          <w:szCs w:val="20"/>
          <w:highlight w:val="yellow"/>
        </w:rPr>
      </w:pPr>
    </w:p>
    <w:p w:rsidR="00722E82" w:rsidRPr="00722E82" w:rsidRDefault="00722E82" w:rsidP="00722E8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722E82">
        <w:rPr>
          <w:rFonts w:ascii="Arial" w:hAnsi="Arial" w:cs="Arial"/>
          <w:b/>
          <w:sz w:val="20"/>
          <w:szCs w:val="20"/>
          <w:u w:val="single"/>
        </w:rPr>
        <w:t>Technické podmínky</w:t>
      </w:r>
    </w:p>
    <w:p w:rsidR="00722E82" w:rsidRPr="00722E82" w:rsidRDefault="00722E82" w:rsidP="00722E82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22E82">
        <w:rPr>
          <w:rFonts w:ascii="Arial" w:hAnsi="Arial" w:cs="Arial"/>
          <w:b/>
          <w:sz w:val="20"/>
          <w:szCs w:val="20"/>
          <w:u w:val="single"/>
        </w:rPr>
        <w:t>Vypracování dokumentace pro povolení záměru v souladu s § 157 odst. (2) Stavebního zákona 283/2021</w:t>
      </w:r>
    </w:p>
    <w:p w:rsidR="00722E82" w:rsidRPr="00722E82" w:rsidRDefault="00722E82" w:rsidP="00722E8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722E82">
        <w:rPr>
          <w:rFonts w:ascii="Arial" w:hAnsi="Arial" w:cs="Arial"/>
          <w:sz w:val="20"/>
          <w:szCs w:val="20"/>
        </w:rPr>
        <w:t xml:space="preserve">Rozsah a obsah dokumentace je stanoven </w:t>
      </w:r>
      <w:r w:rsidRPr="00722E82">
        <w:rPr>
          <w:rFonts w:ascii="Arial" w:eastAsia="Times New Roman" w:hAnsi="Arial" w:cs="Arial"/>
          <w:sz w:val="20"/>
          <w:szCs w:val="20"/>
          <w:lang w:eastAsia="cs-CZ"/>
        </w:rPr>
        <w:t>ke dni 30. 6. 2027, Zákonem č. 283/2021 Sb. - Stavební zákon, Zákonem č. 284/2021 Sb. - Zákon, kterým se mění některé zákony v souvislosti s přijetím stavebního zákona, Zákonem č. 195/2022 Sb. - Zákon, kterým se mění zákon č. 283/2021 Sb., stavební zákon, Zákonem č. 152/2023 Sb. - Zákon, kterým se mění zákon č. 283/2021 Sb., stavební zákon, ve znění zákona č. 195/2022 Sb., a některé další související zákony, vyhláškou č. 131/2024 Sb. - o rozsahu a obsahu projektové dokumentace staveb a vyhláška č. 169/2016 Sb., o stanovení rozsahu dokumentace veřejné zakázky na stavební práce a soupisu stavebních prací, dodávek a služeb s výkazem výměr, Zákon č. 541/2020 Sb. - Zákon o odpadech, Zákon č. 318/2025 Sb. Zákon,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další související zákony, Nařízení vlády č. 319/2025 Sb. Nařízení vlády, kterým se mění nařízení vlády č. 591/2006 Sb., o bližších minimálních požadavcích na bezpečnost a ochranu zdraví při práci na staveništích, ve znění nařízení vlády č. 136/2016 Sb., vše v platném znění a bude obsahovat skladbu PD v souladu a rozsahu vyhlášky 131/2024 a dále:</w:t>
      </w:r>
    </w:p>
    <w:p w:rsidR="00722E82" w:rsidRPr="00722E82" w:rsidRDefault="00722E82" w:rsidP="00722E8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722E82">
        <w:rPr>
          <w:rFonts w:ascii="Arial" w:hAnsi="Arial" w:cs="Arial"/>
          <w:sz w:val="20"/>
          <w:szCs w:val="20"/>
        </w:rPr>
        <w:t>Odhad stavebních nákladů</w:t>
      </w:r>
    </w:p>
    <w:p w:rsidR="00722E82" w:rsidRPr="00722E82" w:rsidRDefault="00722E82" w:rsidP="00722E8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722E82">
        <w:rPr>
          <w:rFonts w:ascii="Arial" w:hAnsi="Arial" w:cs="Arial"/>
          <w:sz w:val="20"/>
          <w:szCs w:val="20"/>
        </w:rPr>
        <w:t>Vyřešení nakládání s odpady dle Zákona č. 541/2020 Sb.</w:t>
      </w:r>
    </w:p>
    <w:p w:rsidR="00722E82" w:rsidRPr="00722E82" w:rsidRDefault="00722E82" w:rsidP="00722E8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722E82">
        <w:rPr>
          <w:rFonts w:ascii="Arial" w:hAnsi="Arial" w:cs="Arial"/>
          <w:sz w:val="20"/>
          <w:szCs w:val="20"/>
        </w:rPr>
        <w:t>Zajištění projednání, potřebných kladných vyjádření a souhlasných stanovisek všech</w:t>
      </w:r>
    </w:p>
    <w:p w:rsidR="00722E82" w:rsidRPr="00722E82" w:rsidRDefault="00722E82" w:rsidP="00722E82">
      <w:pPr>
        <w:pStyle w:val="Odstavecseseznamem"/>
        <w:overflowPunct w:val="0"/>
        <w:autoSpaceDE w:val="0"/>
        <w:autoSpaceDN w:val="0"/>
        <w:adjustRightInd w:val="0"/>
        <w:spacing w:after="0"/>
        <w:ind w:left="567"/>
        <w:jc w:val="both"/>
        <w:textAlignment w:val="baseline"/>
        <w:rPr>
          <w:rFonts w:ascii="Arial" w:hAnsi="Arial" w:cs="Arial"/>
          <w:sz w:val="20"/>
          <w:szCs w:val="20"/>
        </w:rPr>
      </w:pPr>
      <w:r w:rsidRPr="00722E82">
        <w:rPr>
          <w:rFonts w:ascii="Arial" w:hAnsi="Arial" w:cs="Arial"/>
          <w:sz w:val="20"/>
          <w:szCs w:val="20"/>
        </w:rPr>
        <w:t>orgánů státní správy a samosprávy, organizací a správců dotčených inženýrských sítí pro vydání povolení záměru, vč. případného následného zapracování změn do projektové dokumentace</w:t>
      </w:r>
    </w:p>
    <w:p w:rsidR="00722E82" w:rsidRPr="00722E82" w:rsidRDefault="00722E82" w:rsidP="00722E8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722E82">
        <w:rPr>
          <w:rFonts w:ascii="Arial" w:hAnsi="Arial" w:cs="Arial"/>
          <w:bCs/>
          <w:sz w:val="20"/>
          <w:szCs w:val="20"/>
        </w:rPr>
        <w:t xml:space="preserve">Zpracování žádosti o vydání povolení záměru, včetně všech požadovaných příloh, vyjádření a stanovisek a podání řádné žádostí k příslušným stavebním úřadům dle jednotlivých stavebních objektů a příslušnosti k úřadu, který stavební objekty povoluje. </w:t>
      </w:r>
    </w:p>
    <w:p w:rsidR="00722E82" w:rsidRPr="00722E82" w:rsidRDefault="00722E82" w:rsidP="00722E82">
      <w:pPr>
        <w:pStyle w:val="Odstavecseseznamem"/>
        <w:numPr>
          <w:ilvl w:val="0"/>
          <w:numId w:val="21"/>
        </w:numPr>
        <w:tabs>
          <w:tab w:val="num" w:pos="-1560"/>
        </w:tabs>
        <w:spacing w:after="0"/>
        <w:ind w:left="567" w:hanging="425"/>
        <w:jc w:val="both"/>
        <w:rPr>
          <w:rFonts w:ascii="Arial" w:hAnsi="Arial" w:cs="Arial"/>
          <w:bCs/>
          <w:sz w:val="20"/>
          <w:szCs w:val="20"/>
        </w:rPr>
      </w:pPr>
      <w:r w:rsidRPr="00722E82">
        <w:rPr>
          <w:rFonts w:ascii="Arial" w:hAnsi="Arial" w:cs="Arial"/>
          <w:bCs/>
          <w:sz w:val="20"/>
          <w:szCs w:val="20"/>
        </w:rPr>
        <w:t>Před podáním žádosti na příslušný stavební úřad, je zhotovitel povinen odsouhlasit si tuto žádost včetně všech příloh se zástupci objednatele.</w:t>
      </w:r>
    </w:p>
    <w:p w:rsidR="00722E82" w:rsidRPr="00722E82" w:rsidRDefault="00722E82" w:rsidP="00722E82">
      <w:pPr>
        <w:numPr>
          <w:ilvl w:val="0"/>
          <w:numId w:val="21"/>
        </w:numPr>
        <w:spacing w:after="0"/>
        <w:ind w:left="567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22E82">
        <w:rPr>
          <w:rFonts w:ascii="Arial" w:eastAsia="Times New Roman" w:hAnsi="Arial" w:cs="Arial"/>
          <w:sz w:val="20"/>
          <w:szCs w:val="20"/>
          <w:lang w:eastAsia="cs-CZ"/>
        </w:rPr>
        <w:t xml:space="preserve">Podání žádosti o povolení záměru, zajištění vydání povolení stavby včetně potřebné inženýrské činnosti (např. dořešení změn PD v průběhu řízení o povolení záměru), získání doložky nabytí právní moci Povolení stavby </w:t>
      </w:r>
    </w:p>
    <w:p w:rsidR="00722E82" w:rsidRPr="00722E82" w:rsidRDefault="00722E82" w:rsidP="00722E82">
      <w:pPr>
        <w:pStyle w:val="Odstavecseseznamem"/>
        <w:numPr>
          <w:ilvl w:val="0"/>
          <w:numId w:val="21"/>
        </w:numPr>
        <w:tabs>
          <w:tab w:val="num" w:pos="-1560"/>
        </w:tabs>
        <w:spacing w:after="240"/>
        <w:ind w:left="567" w:hanging="425"/>
        <w:jc w:val="both"/>
        <w:rPr>
          <w:rFonts w:ascii="Arial" w:hAnsi="Arial" w:cs="Arial"/>
          <w:bCs/>
          <w:sz w:val="20"/>
          <w:szCs w:val="20"/>
        </w:rPr>
      </w:pPr>
      <w:r w:rsidRPr="00722E82">
        <w:rPr>
          <w:rFonts w:ascii="Arial" w:hAnsi="Arial" w:cs="Arial"/>
          <w:bCs/>
          <w:sz w:val="20"/>
          <w:szCs w:val="20"/>
          <w:u w:val="single"/>
        </w:rPr>
        <w:t xml:space="preserve">Po vydání Pravomocného povolení záměru bude předáno objednateli: </w:t>
      </w:r>
      <w:r w:rsidRPr="00722E82">
        <w:rPr>
          <w:rFonts w:ascii="Arial" w:hAnsi="Arial" w:cs="Arial"/>
          <w:sz w:val="20"/>
          <w:szCs w:val="20"/>
        </w:rPr>
        <w:t>1 x originál každého povolení stavebního záměru (PS) v písemné podobě s vyznačením nabytí právní moci + projektová dokumentace pro povolení stavebního záměru (DPS) ověřená stavebním úřadem.</w:t>
      </w:r>
    </w:p>
    <w:p w:rsidR="00722E82" w:rsidRPr="00722E82" w:rsidRDefault="00722E82" w:rsidP="00722E82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722E82">
        <w:rPr>
          <w:rFonts w:ascii="Arial" w:hAnsi="Arial" w:cs="Arial"/>
          <w:sz w:val="20"/>
          <w:szCs w:val="20"/>
        </w:rPr>
        <w:t>Dokumentace bude projednána na výrobních výborech (minimálně 2x) za účasti všech dotčených touto stavbou. Před dokončením a odevzdáním každého stupně projektové dokumentace (tj. DPS a PDPS) budou svolány tzv. technicko-dokumentační komise (TDK) za účasti všech dotčených touto stavbou. Zadavateli bude zhotovitelem v dostatečném předstihu (7 dní) zaslána projektová dokumentace jako podklad pro TDK. Výrobní výbory a TDK svolává a zápis vyhotovuje zhotovitel projektové dokumentace. Výrobní výbory a TDK budou svolávány v sídle objednatele, pokud nebude dohodnuto jinak.</w:t>
      </w:r>
    </w:p>
    <w:p w:rsidR="00722E82" w:rsidRPr="00722E82" w:rsidRDefault="00722E82" w:rsidP="00722E82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/>
          <w:sz w:val="20"/>
          <w:szCs w:val="20"/>
          <w:highlight w:val="yellow"/>
        </w:rPr>
      </w:pPr>
      <w:r w:rsidRPr="00722E82">
        <w:rPr>
          <w:rFonts w:ascii="Arial" w:hAnsi="Arial" w:cs="Arial"/>
          <w:b/>
          <w:sz w:val="20"/>
          <w:szCs w:val="20"/>
        </w:rPr>
        <w:t>Po definitivním odsouhlasení zadavatelem bude následně projektová dokumentace ve stupni pro vydání povolení stavebního záměru (DPS) předána zadavateli v tištěné podobě a na CD (v plném rozsahu tištěné podoby) v následujícím počtu:</w:t>
      </w:r>
    </w:p>
    <w:p w:rsidR="00722E82" w:rsidRPr="00722E82" w:rsidRDefault="00722E82" w:rsidP="00722E8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722E82">
        <w:rPr>
          <w:rFonts w:ascii="Arial" w:hAnsi="Arial" w:cs="Arial"/>
          <w:sz w:val="20"/>
          <w:szCs w:val="20"/>
        </w:rPr>
        <w:t xml:space="preserve">DPS - 2x v tištěné podobě, vč. dokladové části ve všech paré, 1x v digitální ve formátu *.dwg a *.pdf </w:t>
      </w:r>
    </w:p>
    <w:p w:rsidR="00722E82" w:rsidRPr="00722E82" w:rsidRDefault="00722E82" w:rsidP="00722E8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722E82">
        <w:rPr>
          <w:rFonts w:ascii="Arial" w:hAnsi="Arial" w:cs="Arial"/>
          <w:sz w:val="20"/>
          <w:szCs w:val="20"/>
        </w:rPr>
        <w:t>Odhad stavebních nákladů – 1x v digitální ve formátu *.pdf nebo *.xls</w:t>
      </w:r>
    </w:p>
    <w:p w:rsidR="00722E82" w:rsidRPr="00722E82" w:rsidRDefault="00722E82" w:rsidP="00722E82">
      <w:pPr>
        <w:rPr>
          <w:rFonts w:ascii="Arial" w:hAnsi="Arial" w:cs="Arial"/>
          <w:b/>
          <w:sz w:val="20"/>
          <w:szCs w:val="20"/>
          <w:u w:val="single"/>
        </w:rPr>
      </w:pPr>
    </w:p>
    <w:p w:rsidR="00722E82" w:rsidRPr="00722E82" w:rsidRDefault="00722E82" w:rsidP="00722E82">
      <w:pPr>
        <w:rPr>
          <w:rFonts w:ascii="Arial" w:hAnsi="Arial" w:cs="Arial"/>
          <w:b/>
          <w:sz w:val="20"/>
          <w:szCs w:val="20"/>
          <w:u w:val="single"/>
        </w:rPr>
      </w:pPr>
      <w:r w:rsidRPr="00722E82">
        <w:rPr>
          <w:rFonts w:ascii="Arial" w:hAnsi="Arial" w:cs="Arial"/>
          <w:b/>
          <w:sz w:val="20"/>
          <w:szCs w:val="20"/>
          <w:u w:val="single"/>
        </w:rPr>
        <w:lastRenderedPageBreak/>
        <w:t>Vypracování dokumentace pro provádění stavby</w:t>
      </w:r>
    </w:p>
    <w:p w:rsidR="00722E82" w:rsidRPr="00722E82" w:rsidRDefault="00722E82" w:rsidP="00722E8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722E82">
        <w:rPr>
          <w:rFonts w:ascii="Arial" w:hAnsi="Arial" w:cs="Arial"/>
          <w:sz w:val="20"/>
          <w:szCs w:val="20"/>
        </w:rPr>
        <w:t xml:space="preserve">Rozsah a obsah dokumentace je stanoven vyhláškou o dokumentaci staveb 131/2024 Sb., </w:t>
      </w:r>
      <w:r w:rsidRPr="00722E82">
        <w:rPr>
          <w:rFonts w:ascii="Arial" w:eastAsia="Times New Roman" w:hAnsi="Arial" w:cs="Arial"/>
          <w:sz w:val="20"/>
          <w:szCs w:val="20"/>
          <w:lang w:eastAsia="cs-CZ"/>
        </w:rPr>
        <w:t>Zákonem č. 283/2021 Sb. - Stavební zákon, Zákonem č. 284/2021 Sb. - Zákon, kterým se mění některé zákony v souvislosti s přijetím stavebního zákona, Zákonem č. 195/2022 Sb. - Zákon, kterým se mění zákon č. 283/2021 Sb., stavební zákon, Zákonem č. 152/2023 Sb. - Zákon, kterým se mění zákon č. 283/2021 Sb., stavební zákon, ve znění zákona č. 195/2022 Sb., a některé další související zákony, a vyhláška č. 169/2016 Sb., o stanovení rozsahu dokumentace veřejné zakázky na stavební práce a soupisu stavebních prací, dodávek a služeb s výkazem výměr, Zákon č. 541/2020 Sb. - Zákon o odpadech, Zákon č. 318/2025 Sb. Zákon,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další související zákony, Nařízení vlády č. 319/2025 Sb. Nařízení vlády, kterým se mění nařízení vlády č. 591/2006 Sb., o bližších minimálních požadavcích na bezpečnost a ochranu zdraví při práci na staveništích, ve znění nařízení vlády č. 136/2016 Sb., vše v platném znění a bude obsahovat skladbu PD v souladu a rozsahu vyhlášky 131/2024.</w:t>
      </w:r>
    </w:p>
    <w:p w:rsidR="00722E82" w:rsidRPr="00722E82" w:rsidRDefault="00722E82" w:rsidP="00722E8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22E82">
        <w:rPr>
          <w:rFonts w:ascii="Arial" w:hAnsi="Arial" w:cs="Arial"/>
          <w:sz w:val="20"/>
          <w:szCs w:val="20"/>
        </w:rPr>
        <w:t xml:space="preserve">    </w:t>
      </w:r>
      <w:r w:rsidRPr="00722E82">
        <w:rPr>
          <w:rFonts w:ascii="Arial" w:hAnsi="Arial" w:cs="Arial"/>
          <w:color w:val="000000"/>
          <w:sz w:val="20"/>
          <w:szCs w:val="20"/>
          <w:lang w:eastAsia="cs-CZ"/>
        </w:rPr>
        <w:t xml:space="preserve">Projektant se zavazuje prostřednictvím zadavatele stavby k předání veškerých podkladů a informací určenému koordinátorovi BOZP, kterým je fyzická nebo právnická osoba určená zadavatelem stavby k provádění stanovených činností při přípravě stavby pro jeho činnost, zejména pro zpracování plánu bezpečnosti a ochrany zdraví při práci na staveništi (dále jen „plán“), včetně informace o fyzických osobách, které se mohou s jeho vědomím zdržovat na staveništi, poskytovat mu potřebnou součinnost  po celou dobu přípravy stavby v souladu s odst. </w:t>
      </w:r>
      <w:r w:rsidRPr="00722E82">
        <w:rPr>
          <w:rFonts w:ascii="Arial" w:hAnsi="Arial" w:cs="Arial"/>
          <w:bCs/>
          <w:color w:val="000000"/>
          <w:sz w:val="20"/>
          <w:szCs w:val="20"/>
          <w:lang w:eastAsia="cs-CZ"/>
        </w:rPr>
        <w:t>(4</w:t>
      </w:r>
      <w:r w:rsidRPr="00722E82">
        <w:rPr>
          <w:rFonts w:ascii="Arial" w:hAnsi="Arial" w:cs="Arial"/>
          <w:bCs/>
          <w:sz w:val="20"/>
          <w:szCs w:val="20"/>
          <w:lang w:eastAsia="cs-CZ"/>
        </w:rPr>
        <w:t>)</w:t>
      </w:r>
      <w:r w:rsidRPr="00722E82">
        <w:rPr>
          <w:rFonts w:ascii="Arial" w:hAnsi="Arial" w:cs="Arial"/>
          <w:sz w:val="20"/>
          <w:szCs w:val="20"/>
          <w:lang w:eastAsia="cs-CZ"/>
        </w:rPr>
        <w:t> </w:t>
      </w:r>
      <w:r w:rsidRPr="00722E82">
        <w:rPr>
          <w:rFonts w:ascii="Arial" w:hAnsi="Arial" w:cs="Arial"/>
          <w:bCs/>
          <w:sz w:val="20"/>
          <w:szCs w:val="20"/>
          <w:lang w:eastAsia="cs-CZ"/>
        </w:rPr>
        <w:t>§ 14</w:t>
      </w:r>
      <w:r w:rsidRPr="00722E82">
        <w:rPr>
          <w:rFonts w:ascii="Arial" w:hAnsi="Arial" w:cs="Arial"/>
          <w:sz w:val="20"/>
          <w:szCs w:val="20"/>
        </w:rPr>
        <w:t xml:space="preserve"> Zákona č. 309/2006 Sb. -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 a v souladu se Zákonem č. 318/2025 Sb. Zákon,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 Nařízení vlády č. 319/2025 Sb., Nařízením vlády, kterým se mění nařízení vlády č. 591/2006 Sb., o bližších minimálních požadavcích na bezpečnost a ochranu zdraví při práci na staveništích, ve znění nařízení vlády č. 136/2016 Sb., a další související zákony</w:t>
      </w:r>
      <w:r w:rsidRPr="00722E82">
        <w:rPr>
          <w:rFonts w:ascii="Arial" w:hAnsi="Arial" w:cs="Arial"/>
          <w:color w:val="000000"/>
          <w:sz w:val="20"/>
          <w:szCs w:val="20"/>
          <w:lang w:eastAsia="cs-CZ"/>
        </w:rPr>
        <w:t>. Dále předloží zpracovatel PD:</w:t>
      </w:r>
    </w:p>
    <w:p w:rsidR="00722E82" w:rsidRPr="00722E82" w:rsidRDefault="00722E82" w:rsidP="00722E82">
      <w:pPr>
        <w:pStyle w:val="Odstavecseseznamem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22E82">
        <w:rPr>
          <w:rFonts w:ascii="Arial" w:hAnsi="Arial" w:cs="Arial"/>
          <w:sz w:val="20"/>
          <w:szCs w:val="20"/>
        </w:rPr>
        <w:t xml:space="preserve">Neoceněný soupis prací, oceněný soupis prací (kontrolní rozpočet pro potřeby </w:t>
      </w:r>
    </w:p>
    <w:p w:rsidR="00722E82" w:rsidRPr="00722E82" w:rsidRDefault="00722E82" w:rsidP="00722E82">
      <w:pPr>
        <w:pStyle w:val="Odstavecseseznamem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22E82">
        <w:rPr>
          <w:rFonts w:ascii="Arial" w:hAnsi="Arial" w:cs="Arial"/>
          <w:sz w:val="20"/>
          <w:szCs w:val="20"/>
        </w:rPr>
        <w:t xml:space="preserve">zadavatele), soupis prací bude zpracován v rozpočtovém programu Aspe (v oborovém </w:t>
      </w:r>
    </w:p>
    <w:p w:rsidR="00722E82" w:rsidRPr="00722E82" w:rsidRDefault="00722E82" w:rsidP="00722E82">
      <w:pPr>
        <w:pStyle w:val="Odstavecseseznamem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22E82">
        <w:rPr>
          <w:rFonts w:ascii="Arial" w:hAnsi="Arial" w:cs="Arial"/>
          <w:sz w:val="20"/>
          <w:szCs w:val="20"/>
        </w:rPr>
        <w:t>třídníku stavebních konstrukcí OTSKP) v souladu s vyhláškou č. 16</w:t>
      </w:r>
      <w:r w:rsidRPr="00722E82">
        <w:rPr>
          <w:rFonts w:ascii="Arial" w:hAnsi="Arial" w:cs="Arial"/>
          <w:sz w:val="20"/>
          <w:szCs w:val="20"/>
        </w:rPr>
        <w:t xml:space="preserve">9/2016 Sb., o stanovení rozsahu </w:t>
      </w:r>
      <w:r w:rsidRPr="00722E82">
        <w:rPr>
          <w:rFonts w:ascii="Arial" w:hAnsi="Arial" w:cs="Arial"/>
          <w:sz w:val="20"/>
          <w:szCs w:val="20"/>
        </w:rPr>
        <w:t>dokumentace veřejné zakázky na stavební práce a soupisu stavebních prací, dodávek a služeb s výkazem výměr.</w:t>
      </w:r>
    </w:p>
    <w:p w:rsidR="00722E82" w:rsidRPr="00722E82" w:rsidRDefault="00722E82" w:rsidP="00722E8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  <w:highlight w:val="yellow"/>
        </w:rPr>
      </w:pPr>
    </w:p>
    <w:p w:rsidR="00722E82" w:rsidRPr="00722E82" w:rsidRDefault="00722E82" w:rsidP="00722E8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722E82">
        <w:rPr>
          <w:rFonts w:ascii="Arial" w:hAnsi="Arial" w:cs="Arial"/>
          <w:sz w:val="20"/>
          <w:szCs w:val="20"/>
        </w:rPr>
        <w:t>Dokumentace bude projednána na výrobních výborech (minimálně 2x) dotčených touto stavbou, které svolává a zápis vyhotovuje zhotovitel projektové dokumentace včetně TDK. Před dokončením a odevzdáním stupně projektové dokumentace  PDPS bude svolána tzv. technicko-dokumentační komise (TDK) za účasti všech dotčených touto stavbou. Zadavateli bude zhotovitelem v dostatečném předstihu (7 dní) zaslána projektová dokumentace jako podklad pro TDK. Výrobní výbory a TDK budou svolávány v sídle objednatele, pokud nebude dohodnuto jinak.</w:t>
      </w:r>
    </w:p>
    <w:p w:rsidR="00722E82" w:rsidRPr="00722E82" w:rsidRDefault="00722E82" w:rsidP="00722E8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722E82">
        <w:rPr>
          <w:rFonts w:ascii="Arial" w:hAnsi="Arial" w:cs="Arial"/>
          <w:b/>
          <w:sz w:val="20"/>
          <w:szCs w:val="20"/>
        </w:rPr>
        <w:t>Po definitivním odsouhlasení objednatelem bude následně PDPS předána objednateli v tištěné podobě a na CD (v plném rozsahu tištěné podoby) v následujícím počtu:</w:t>
      </w:r>
    </w:p>
    <w:p w:rsidR="00722E82" w:rsidRPr="00722E82" w:rsidRDefault="00722E82" w:rsidP="00722E8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722E82">
        <w:rPr>
          <w:rFonts w:ascii="Arial" w:hAnsi="Arial" w:cs="Arial"/>
          <w:sz w:val="20"/>
          <w:szCs w:val="20"/>
        </w:rPr>
        <w:t xml:space="preserve">PDPS - 3x v tištěné podobě, 1x v digitální ve formátu *.dwg a *.pdf </w:t>
      </w:r>
    </w:p>
    <w:p w:rsidR="00722E82" w:rsidRPr="00722E82" w:rsidRDefault="00722E82" w:rsidP="00722E8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722E82">
        <w:rPr>
          <w:rFonts w:ascii="Arial" w:hAnsi="Arial" w:cs="Arial"/>
          <w:sz w:val="20"/>
          <w:szCs w:val="20"/>
        </w:rPr>
        <w:t>Oceněný soupis prací – 1x v digitální ve formátu *.xls(x), *.pdf a *.xml (exportní soubor z Esticonu v datovém předpisu XC4)</w:t>
      </w:r>
    </w:p>
    <w:p w:rsidR="00722E82" w:rsidRPr="00722E82" w:rsidRDefault="00722E82" w:rsidP="00722E8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722E82">
        <w:rPr>
          <w:rFonts w:ascii="Arial" w:hAnsi="Arial" w:cs="Arial"/>
          <w:sz w:val="20"/>
          <w:szCs w:val="20"/>
        </w:rPr>
        <w:t>Neoceněný soupis prací – 1x v digitální ve formátu *.xls(x), *.pdf a *.xml (exportní soubor z Esticonu v datovém předpisu XC4)</w:t>
      </w:r>
    </w:p>
    <w:p w:rsidR="00722E82" w:rsidRPr="00722E82" w:rsidRDefault="00722E82" w:rsidP="00722E8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22E82">
        <w:rPr>
          <w:rFonts w:ascii="Tahoma" w:hAnsi="Tahoma" w:cs="Tahoma"/>
          <w:sz w:val="20"/>
          <w:szCs w:val="20"/>
        </w:rPr>
        <w:t>⁕</w:t>
      </w:r>
      <w:r w:rsidRPr="00722E82">
        <w:rPr>
          <w:rFonts w:ascii="Arial" w:hAnsi="Arial" w:cs="Arial"/>
          <w:sz w:val="20"/>
          <w:szCs w:val="20"/>
        </w:rPr>
        <w:t xml:space="preserve">Datový předpis XC4 „je otevřený elektronický formát ve struktuře XML, který splňuje veškeré požadavky Vyhlášky č.169/2016 Sb. ze dne 12. května 2016. Volně dostupný Datový předpis XC4 umožňuje transfery </w:t>
      </w:r>
      <w:r w:rsidRPr="00722E82">
        <w:rPr>
          <w:rFonts w:ascii="Arial" w:hAnsi="Arial" w:cs="Arial"/>
          <w:sz w:val="20"/>
          <w:szCs w:val="20"/>
        </w:rPr>
        <w:lastRenderedPageBreak/>
        <w:t>dat a jejich zpracování různými softwarovými produkty pro sestavení soupisu prací, pro sestavení nabídkové ceny a veškerou komunikaci v průběhu realizace.“</w:t>
      </w:r>
    </w:p>
    <w:p w:rsidR="00722E82" w:rsidRPr="00722E82" w:rsidRDefault="00722E82" w:rsidP="00722E8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22E82">
        <w:rPr>
          <w:rFonts w:ascii="Arial" w:hAnsi="Arial" w:cs="Arial"/>
          <w:sz w:val="20"/>
          <w:szCs w:val="20"/>
        </w:rPr>
        <w:t xml:space="preserve">Digitální podoba projektové dokumentace bude předána na nosiči CD v plném rozsahu tištěné podoby. </w:t>
      </w:r>
    </w:p>
    <w:p w:rsidR="00722E82" w:rsidRPr="00722E82" w:rsidRDefault="00722E82" w:rsidP="00722E8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22E82">
        <w:rPr>
          <w:rFonts w:ascii="Arial" w:hAnsi="Arial" w:cs="Arial"/>
          <w:sz w:val="20"/>
          <w:szCs w:val="20"/>
        </w:rPr>
        <w:t xml:space="preserve">Při převzetí této dokumentace bude disk zkontrolován na odkazu </w:t>
      </w:r>
      <w:hyperlink r:id="rId9" w:history="1">
        <w:r w:rsidRPr="00722E82">
          <w:rPr>
            <w:rStyle w:val="Hypertextovodkaz"/>
            <w:rFonts w:ascii="Arial" w:hAnsi="Arial" w:cs="Arial"/>
            <w:sz w:val="20"/>
            <w:szCs w:val="20"/>
          </w:rPr>
          <w:t>Datový předpis XC4</w:t>
        </w:r>
      </w:hyperlink>
      <w:r w:rsidRPr="00722E82">
        <w:rPr>
          <w:rStyle w:val="Hypertextovodkaz"/>
          <w:rFonts w:ascii="Arial" w:hAnsi="Arial" w:cs="Arial"/>
          <w:sz w:val="20"/>
          <w:szCs w:val="20"/>
        </w:rPr>
        <w:t xml:space="preserve"> : výsledek kontroly musí být vždy „</w:t>
      </w:r>
      <w:r w:rsidRPr="00722E82">
        <w:rPr>
          <w:rFonts w:ascii="Arial" w:hAnsi="Arial" w:cs="Arial"/>
          <w:sz w:val="20"/>
          <w:szCs w:val="20"/>
          <w:u w:val="single"/>
        </w:rPr>
        <w:t>Soubor odpovídá schématu XC4 – SP</w:t>
      </w:r>
      <w:r w:rsidRPr="00722E82">
        <w:rPr>
          <w:rFonts w:ascii="Arial" w:hAnsi="Arial" w:cs="Arial"/>
          <w:sz w:val="20"/>
          <w:szCs w:val="20"/>
        </w:rPr>
        <w:t xml:space="preserve">“. </w:t>
      </w:r>
    </w:p>
    <w:p w:rsidR="00722E82" w:rsidRPr="00722E82" w:rsidRDefault="00722E82" w:rsidP="00722E8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  <w:highlight w:val="yellow"/>
        </w:rPr>
      </w:pPr>
    </w:p>
    <w:p w:rsidR="00722E82" w:rsidRPr="00722E82" w:rsidRDefault="00722E82" w:rsidP="00722E82">
      <w:pPr>
        <w:rPr>
          <w:rFonts w:ascii="Arial" w:hAnsi="Arial" w:cs="Arial"/>
          <w:b/>
          <w:sz w:val="20"/>
          <w:szCs w:val="20"/>
          <w:u w:val="single"/>
        </w:rPr>
      </w:pPr>
      <w:r w:rsidRPr="00722E82">
        <w:rPr>
          <w:rFonts w:ascii="Arial" w:hAnsi="Arial" w:cs="Arial"/>
          <w:b/>
          <w:sz w:val="20"/>
          <w:szCs w:val="20"/>
          <w:u w:val="single"/>
        </w:rPr>
        <w:t>Výkon dozoru projektanta</w:t>
      </w:r>
    </w:p>
    <w:p w:rsidR="00722E82" w:rsidRPr="00722E82" w:rsidRDefault="00722E82" w:rsidP="00722E82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722E82">
        <w:rPr>
          <w:rFonts w:ascii="Arial" w:hAnsi="Arial" w:cs="Arial"/>
          <w:sz w:val="20"/>
        </w:rPr>
        <w:t xml:space="preserve">Výkonem dozoru projektanta se rozumí uskutečnění činností předpokládaných obecně závaznými právními předpisy a vyžadovaných objektivní stavebně-technickou situací, jakožto součinnost autora při realizaci stavby podle zpracovaného projektu. V rámci výkonu dozoru projektanta je zhotovitel povinen zejména provádět pravidelnou kontrolu postupu realizace podle zpracovaného projektu, podávat vysvětlení a pokyny pro realizaci stavby. V případě potřeby provést přepracování nebo doplnění projektové dokumentace. </w:t>
      </w:r>
    </w:p>
    <w:p w:rsidR="00722E82" w:rsidRPr="00722E82" w:rsidRDefault="00722E82" w:rsidP="00722E82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722E82">
        <w:rPr>
          <w:rFonts w:ascii="Arial" w:hAnsi="Arial" w:cs="Arial"/>
          <w:sz w:val="20"/>
        </w:rPr>
        <w:t>Zhotovitel je povinen při plnění dozoru projektanta poskytnout svoji součinnost vždy bezodkladně poté, kdy bude k tomu zadavatelem vyzván nebo poté, kdy takovou potřebu sám zjistí.</w:t>
      </w:r>
    </w:p>
    <w:p w:rsidR="00722E82" w:rsidRPr="00722E82" w:rsidRDefault="00722E82" w:rsidP="00722E82">
      <w:pPr>
        <w:pStyle w:val="Zkladntextodsazen21"/>
        <w:spacing w:line="276" w:lineRule="auto"/>
        <w:ind w:left="0" w:firstLine="0"/>
        <w:rPr>
          <w:rFonts w:ascii="Arial" w:hAnsi="Arial" w:cs="Arial"/>
          <w:b/>
          <w:sz w:val="20"/>
        </w:rPr>
      </w:pPr>
      <w:r w:rsidRPr="00722E82">
        <w:rPr>
          <w:rFonts w:ascii="Arial" w:hAnsi="Arial" w:cs="Arial"/>
          <w:b/>
          <w:sz w:val="20"/>
        </w:rPr>
        <w:t>Předmětem výkonu dozoru projektanta je především:</w:t>
      </w:r>
    </w:p>
    <w:p w:rsidR="00722E82" w:rsidRPr="00722E82" w:rsidRDefault="00722E82" w:rsidP="00722E82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22E82">
        <w:rPr>
          <w:rFonts w:ascii="Arial" w:hAnsi="Arial" w:cs="Arial"/>
          <w:sz w:val="20"/>
          <w:szCs w:val="20"/>
        </w:rPr>
        <w:t>účastnit se předání staveniště zhotoviteli</w:t>
      </w:r>
    </w:p>
    <w:p w:rsidR="00722E82" w:rsidRPr="00722E82" w:rsidRDefault="00722E82" w:rsidP="00722E82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22E82">
        <w:rPr>
          <w:rFonts w:ascii="Arial" w:hAnsi="Arial" w:cs="Arial"/>
          <w:sz w:val="20"/>
          <w:szCs w:val="20"/>
        </w:rPr>
        <w:t>dohled nad realizací díla</w:t>
      </w:r>
    </w:p>
    <w:p w:rsidR="00722E82" w:rsidRPr="00722E82" w:rsidRDefault="00722E82" w:rsidP="00722E82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22E82">
        <w:rPr>
          <w:rFonts w:ascii="Arial" w:hAnsi="Arial" w:cs="Arial"/>
          <w:sz w:val="20"/>
          <w:szCs w:val="20"/>
        </w:rPr>
        <w:t>kontrola dodržování projektové dokumentace s přihlédnutím na podmínky určené povolením stavby, souhlasem stavebního úřadu, případně nařízením nezbytných stavebních úprav</w:t>
      </w:r>
    </w:p>
    <w:p w:rsidR="00722E82" w:rsidRPr="00722E82" w:rsidRDefault="00722E82" w:rsidP="00722E82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22E82">
        <w:rPr>
          <w:rFonts w:ascii="Arial" w:hAnsi="Arial" w:cs="Arial"/>
          <w:sz w:val="20"/>
          <w:szCs w:val="20"/>
        </w:rPr>
        <w:t>posuzování postupu výstavby z technického hlediska a z hlediska časového plánu výstavby</w:t>
      </w:r>
    </w:p>
    <w:p w:rsidR="00722E82" w:rsidRPr="00722E82" w:rsidRDefault="00722E82" w:rsidP="00722E82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22E82">
        <w:rPr>
          <w:rFonts w:ascii="Arial" w:hAnsi="Arial" w:cs="Arial"/>
          <w:sz w:val="20"/>
          <w:szCs w:val="20"/>
        </w:rPr>
        <w:t>sledování a kontrola technických a kvalitativních parametrů stavby</w:t>
      </w:r>
    </w:p>
    <w:p w:rsidR="00722E82" w:rsidRPr="00722E82" w:rsidRDefault="00722E82" w:rsidP="00722E82">
      <w:pPr>
        <w:pStyle w:val="Odstavecseseznamem"/>
        <w:numPr>
          <w:ilvl w:val="0"/>
          <w:numId w:val="24"/>
        </w:numPr>
        <w:tabs>
          <w:tab w:val="num" w:pos="-1560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722E82">
        <w:rPr>
          <w:rFonts w:ascii="Arial" w:hAnsi="Arial" w:cs="Arial"/>
          <w:sz w:val="20"/>
          <w:szCs w:val="20"/>
        </w:rPr>
        <w:t xml:space="preserve">v případě nutnosti zpracování změny záměru před dokončením dle § 224 stavebního zákona v platném znění, která je součástí výkonu dozoru projektanta jako autora díla, neprodleně po tomto zjištění zahájit projekční práce včetně zajištění všech příslušných vyjádření a dokladů nezbytných k podání žádosti dle § 184 Stavebního zákona v platném znění a dále podání žádosti včetně všech příloh na příslušný stavební úřad. </w:t>
      </w:r>
      <w:r w:rsidRPr="00722E82">
        <w:rPr>
          <w:rFonts w:ascii="Arial" w:hAnsi="Arial" w:cs="Arial"/>
          <w:bCs/>
          <w:sz w:val="20"/>
          <w:szCs w:val="20"/>
        </w:rPr>
        <w:t>Před podáním žádostí na příslušný stavební úřad je zhotovitel povinen odsouhlasit si tyto žádosti včetně v</w:t>
      </w:r>
      <w:bookmarkStart w:id="0" w:name="_GoBack"/>
      <w:bookmarkEnd w:id="0"/>
      <w:r w:rsidRPr="00722E82">
        <w:rPr>
          <w:rFonts w:ascii="Arial" w:hAnsi="Arial" w:cs="Arial"/>
          <w:bCs/>
          <w:sz w:val="20"/>
          <w:szCs w:val="20"/>
        </w:rPr>
        <w:t>šech příloh se zástupci objednatele</w:t>
      </w:r>
    </w:p>
    <w:p w:rsidR="00722E82" w:rsidRPr="00722E82" w:rsidRDefault="00722E82" w:rsidP="00722E82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22E82">
        <w:rPr>
          <w:rFonts w:ascii="Arial" w:hAnsi="Arial" w:cs="Arial"/>
          <w:sz w:val="20"/>
          <w:szCs w:val="20"/>
        </w:rPr>
        <w:t>řešit drobné odchylky od projektu, které nebudou vyžadovat zpracování nového projektu případně jeho části nebo dodatku projektové dokumentace</w:t>
      </w:r>
    </w:p>
    <w:p w:rsidR="00722E82" w:rsidRPr="00722E82" w:rsidRDefault="00722E82" w:rsidP="00722E82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22E82">
        <w:rPr>
          <w:rFonts w:ascii="Arial" w:hAnsi="Arial" w:cs="Arial"/>
          <w:sz w:val="20"/>
          <w:szCs w:val="20"/>
        </w:rPr>
        <w:t>posuzovat návrhy zadavatele stavby na změny a odchylky v částech projektů zpracovávaných v rámci realizační dokumentace z pohledu dodržení technicko-ekonomických parametrů, dodržení lhůt výstavby, případně dalších údajů a ukazatelů</w:t>
      </w:r>
    </w:p>
    <w:p w:rsidR="00722E82" w:rsidRPr="00722E82" w:rsidRDefault="00722E82" w:rsidP="00722E82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22E82">
        <w:rPr>
          <w:rFonts w:ascii="Arial" w:hAnsi="Arial" w:cs="Arial"/>
          <w:sz w:val="20"/>
          <w:szCs w:val="20"/>
        </w:rPr>
        <w:t>vyjádření k požadavkům na zvětšený rozsah stavebních prací a dodávek materiálu oproti projektové dokumentaci</w:t>
      </w:r>
    </w:p>
    <w:p w:rsidR="00722E82" w:rsidRPr="00722E82" w:rsidRDefault="00722E82" w:rsidP="00722E82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22E82">
        <w:rPr>
          <w:rFonts w:ascii="Arial" w:hAnsi="Arial" w:cs="Arial"/>
          <w:sz w:val="20"/>
          <w:szCs w:val="20"/>
        </w:rPr>
        <w:t xml:space="preserve">účast na kontrolních dnech stavby </w:t>
      </w:r>
    </w:p>
    <w:p w:rsidR="00722E82" w:rsidRPr="00722E82" w:rsidRDefault="00722E82" w:rsidP="00722E82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22E82">
        <w:rPr>
          <w:rFonts w:ascii="Arial" w:hAnsi="Arial" w:cs="Arial"/>
          <w:sz w:val="20"/>
          <w:szCs w:val="20"/>
        </w:rPr>
        <w:t xml:space="preserve">účast na přejímacím řízení stavby a jejích dílčích částech, případné kolaudaci stavby a řádně spolupracovat při těchto řízeních </w:t>
      </w:r>
    </w:p>
    <w:p w:rsidR="00722E82" w:rsidRPr="00722E82" w:rsidRDefault="00722E82" w:rsidP="00722E82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22E82">
        <w:rPr>
          <w:rFonts w:ascii="Arial" w:hAnsi="Arial" w:cs="Arial"/>
          <w:sz w:val="20"/>
          <w:szCs w:val="20"/>
        </w:rPr>
        <w:t>provádění projekčních prací menšího rozsahu (doplňky a změny)</w:t>
      </w:r>
    </w:p>
    <w:p w:rsidR="00722E82" w:rsidRPr="00722E82" w:rsidRDefault="00722E82" w:rsidP="00722E82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22E82">
        <w:rPr>
          <w:rFonts w:ascii="Arial" w:hAnsi="Arial" w:cs="Arial"/>
          <w:sz w:val="20"/>
          <w:szCs w:val="20"/>
        </w:rPr>
        <w:t>poskytovat technické konzultace potřebné pro plynulost výstavby</w:t>
      </w:r>
    </w:p>
    <w:p w:rsidR="00722E82" w:rsidRPr="00722E82" w:rsidRDefault="00722E82" w:rsidP="00722E82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22E82">
        <w:rPr>
          <w:rFonts w:ascii="Arial" w:hAnsi="Arial" w:cs="Arial"/>
          <w:sz w:val="20"/>
          <w:szCs w:val="20"/>
        </w:rPr>
        <w:t>konzultovat a podávat upřesnění při vypracování realizační dokumentace</w:t>
      </w:r>
    </w:p>
    <w:p w:rsidR="00722E82" w:rsidRPr="00722E82" w:rsidRDefault="00722E82" w:rsidP="00722E82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line="276" w:lineRule="auto"/>
        <w:textAlignment w:val="auto"/>
        <w:rPr>
          <w:rFonts w:ascii="Arial" w:hAnsi="Arial" w:cs="Arial"/>
          <w:sz w:val="20"/>
          <w:szCs w:val="20"/>
        </w:rPr>
      </w:pPr>
      <w:r w:rsidRPr="00722E82">
        <w:rPr>
          <w:rFonts w:ascii="Arial" w:hAnsi="Arial" w:cs="Arial"/>
          <w:sz w:val="20"/>
          <w:szCs w:val="20"/>
        </w:rPr>
        <w:t>zapisovat své návštěvy, prohlídky a posouzení stavby ve stavebním deníku, kam bude také uvádět jím zjištěné nedostatky a navržená opatření, pokud není výše dohodnuto jinak</w:t>
      </w:r>
    </w:p>
    <w:p w:rsidR="00722E82" w:rsidRPr="00722E82" w:rsidRDefault="00722E82" w:rsidP="00722E82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iCs/>
          <w:sz w:val="20"/>
        </w:rPr>
      </w:pPr>
      <w:r w:rsidRPr="00722E82">
        <w:rPr>
          <w:rFonts w:ascii="Arial" w:hAnsi="Arial" w:cs="Arial"/>
          <w:iCs/>
          <w:sz w:val="20"/>
        </w:rPr>
        <w:t>Zjistí-li autor při výkonu dozoru projektanta nedodržení projektové dokumentace stavby, uvědomí bez zbytečného odkladu o této skutečnosti zadavatele a zhotovitele stavby. V odůvodněných případech uvede stručnou charakteristiku porušení dokumentace a tomu odpovídající důsledky.</w:t>
      </w:r>
    </w:p>
    <w:p w:rsidR="00722E82" w:rsidRPr="00722E82" w:rsidRDefault="00722E82" w:rsidP="00722E82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722E82">
        <w:rPr>
          <w:rFonts w:ascii="Arial" w:hAnsi="Arial" w:cs="Arial"/>
          <w:sz w:val="20"/>
        </w:rPr>
        <w:t xml:space="preserve">Dozor projektanta bude vykonáván na vyžádání ze strany zadavatele. Předmět, termín a místo výkonu dozoru projektanta budou dohodnuty vždy individuálně při každé výzvě zadavatele. </w:t>
      </w:r>
    </w:p>
    <w:p w:rsidR="00722E82" w:rsidRPr="00722E82" w:rsidRDefault="00722E82" w:rsidP="00722E8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722E82">
        <w:rPr>
          <w:rFonts w:ascii="Arial" w:hAnsi="Arial" w:cs="Arial"/>
          <w:b/>
          <w:sz w:val="20"/>
          <w:szCs w:val="20"/>
          <w:u w:val="single"/>
        </w:rPr>
        <w:lastRenderedPageBreak/>
        <w:t>Místo plnění/realizace</w:t>
      </w:r>
    </w:p>
    <w:p w:rsidR="00722E82" w:rsidRPr="00722E82" w:rsidRDefault="00722E82" w:rsidP="00722E82">
      <w:pPr>
        <w:rPr>
          <w:rFonts w:ascii="Arial" w:hAnsi="Arial" w:cs="Arial"/>
          <w:bCs/>
          <w:sz w:val="20"/>
          <w:szCs w:val="20"/>
          <w:highlight w:val="yellow"/>
        </w:rPr>
      </w:pPr>
      <w:r w:rsidRPr="00722E82">
        <w:rPr>
          <w:rFonts w:ascii="Arial" w:hAnsi="Arial" w:cs="Arial"/>
          <w:sz w:val="20"/>
          <w:szCs w:val="20"/>
        </w:rPr>
        <w:t>Místo stavby – Kraj Vysočina, okres Havlíčkův Brod, k.ú. Habry</w:t>
      </w:r>
    </w:p>
    <w:p w:rsidR="00722E82" w:rsidRPr="00722E82" w:rsidRDefault="00722E82" w:rsidP="00722E82">
      <w:pPr>
        <w:rPr>
          <w:rFonts w:ascii="Arial" w:hAnsi="Arial" w:cs="Arial"/>
          <w:sz w:val="20"/>
          <w:szCs w:val="20"/>
          <w:highlight w:val="yellow"/>
        </w:rPr>
      </w:pPr>
    </w:p>
    <w:p w:rsidR="00722E82" w:rsidRPr="00722E82" w:rsidRDefault="00722E82" w:rsidP="00722E8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722E82">
        <w:rPr>
          <w:rFonts w:ascii="Arial" w:hAnsi="Arial" w:cs="Arial"/>
          <w:b/>
          <w:sz w:val="20"/>
          <w:szCs w:val="20"/>
          <w:u w:val="single"/>
        </w:rPr>
        <w:t>Lhůty plnění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040"/>
        <w:gridCol w:w="3022"/>
      </w:tblGrid>
      <w:tr w:rsidR="00722E82" w:rsidRPr="00722E82" w:rsidTr="000B4BC5">
        <w:tc>
          <w:tcPr>
            <w:tcW w:w="6040" w:type="dxa"/>
            <w:shd w:val="clear" w:color="auto" w:fill="auto"/>
          </w:tcPr>
          <w:p w:rsidR="00722E82" w:rsidRPr="00722E82" w:rsidRDefault="00722E82" w:rsidP="000B4BC5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22E82">
              <w:rPr>
                <w:rFonts w:ascii="Arial" w:eastAsia="Times New Roman" w:hAnsi="Arial" w:cs="Arial"/>
                <w:sz w:val="20"/>
                <w:szCs w:val="20"/>
              </w:rPr>
              <w:t>Zahájení realizace</w:t>
            </w:r>
          </w:p>
        </w:tc>
        <w:tc>
          <w:tcPr>
            <w:tcW w:w="3022" w:type="dxa"/>
            <w:shd w:val="clear" w:color="auto" w:fill="auto"/>
          </w:tcPr>
          <w:p w:rsidR="00722E82" w:rsidRPr="00722E82" w:rsidRDefault="00722E82" w:rsidP="000B4BC5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22E82">
              <w:rPr>
                <w:rFonts w:ascii="Arial" w:eastAsia="Times New Roman" w:hAnsi="Arial" w:cs="Arial"/>
                <w:sz w:val="20"/>
                <w:szCs w:val="20"/>
              </w:rPr>
              <w:t>ihned po nabytí účinnosti smlouvy</w:t>
            </w:r>
          </w:p>
        </w:tc>
      </w:tr>
      <w:tr w:rsidR="00722E82" w:rsidRPr="00722E82" w:rsidTr="000B4BC5">
        <w:tc>
          <w:tcPr>
            <w:tcW w:w="6040" w:type="dxa"/>
          </w:tcPr>
          <w:p w:rsidR="00722E82" w:rsidRPr="00722E82" w:rsidRDefault="00722E82" w:rsidP="000B4BC5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22E82">
              <w:rPr>
                <w:rFonts w:ascii="Arial" w:eastAsia="Times New Roman" w:hAnsi="Arial" w:cs="Arial"/>
                <w:sz w:val="20"/>
                <w:szCs w:val="20"/>
              </w:rPr>
              <w:t>Dokumentace DPS (koncept)</w:t>
            </w:r>
          </w:p>
        </w:tc>
        <w:tc>
          <w:tcPr>
            <w:tcW w:w="3022" w:type="dxa"/>
          </w:tcPr>
          <w:p w:rsidR="00722E82" w:rsidRPr="00722E82" w:rsidRDefault="00722E82" w:rsidP="000B4BC5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22E82">
              <w:rPr>
                <w:rFonts w:ascii="Arial" w:eastAsia="Times New Roman" w:hAnsi="Arial" w:cs="Arial"/>
                <w:sz w:val="20"/>
                <w:szCs w:val="20"/>
              </w:rPr>
              <w:t>do 120 dnů od nabytí účinnosti smlouvy</w:t>
            </w:r>
          </w:p>
        </w:tc>
      </w:tr>
      <w:tr w:rsidR="00722E82" w:rsidRPr="00722E82" w:rsidTr="000B4BC5">
        <w:tc>
          <w:tcPr>
            <w:tcW w:w="6040" w:type="dxa"/>
          </w:tcPr>
          <w:p w:rsidR="00722E82" w:rsidRPr="00722E82" w:rsidRDefault="00722E82" w:rsidP="000B4BC5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22E82">
              <w:rPr>
                <w:rFonts w:ascii="Arial" w:eastAsia="Times New Roman" w:hAnsi="Arial" w:cs="Arial"/>
                <w:sz w:val="20"/>
                <w:szCs w:val="20"/>
              </w:rPr>
              <w:t>Dokumentace DPS (čistopis, odsouhlasený objednatelem)</w:t>
            </w:r>
          </w:p>
        </w:tc>
        <w:tc>
          <w:tcPr>
            <w:tcW w:w="3022" w:type="dxa"/>
            <w:shd w:val="clear" w:color="auto" w:fill="auto"/>
          </w:tcPr>
          <w:p w:rsidR="00722E82" w:rsidRPr="00722E82" w:rsidRDefault="00722E82" w:rsidP="000B4BC5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22E82">
              <w:rPr>
                <w:rFonts w:ascii="Arial" w:eastAsia="Times New Roman" w:hAnsi="Arial" w:cs="Arial"/>
                <w:sz w:val="20"/>
                <w:szCs w:val="20"/>
              </w:rPr>
              <w:t>do 60 dnů od předání konceptu</w:t>
            </w:r>
          </w:p>
        </w:tc>
      </w:tr>
      <w:tr w:rsidR="00722E82" w:rsidRPr="00722E82" w:rsidTr="000B4BC5">
        <w:tc>
          <w:tcPr>
            <w:tcW w:w="6040" w:type="dxa"/>
          </w:tcPr>
          <w:p w:rsidR="00722E82" w:rsidRPr="00722E82" w:rsidRDefault="00722E82" w:rsidP="000B4BC5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22E82">
              <w:rPr>
                <w:rFonts w:ascii="Arial" w:eastAsia="Times New Roman" w:hAnsi="Arial" w:cs="Arial"/>
                <w:sz w:val="20"/>
                <w:szCs w:val="20"/>
              </w:rPr>
              <w:t>Podání žádosti o povolení záměru</w:t>
            </w:r>
          </w:p>
        </w:tc>
        <w:tc>
          <w:tcPr>
            <w:tcW w:w="3022" w:type="dxa"/>
            <w:shd w:val="clear" w:color="auto" w:fill="auto"/>
          </w:tcPr>
          <w:p w:rsidR="00722E82" w:rsidRPr="00722E82" w:rsidRDefault="00722E82" w:rsidP="000B4BC5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22E82">
              <w:rPr>
                <w:rFonts w:ascii="Arial" w:eastAsia="Times New Roman" w:hAnsi="Arial" w:cs="Arial"/>
                <w:sz w:val="20"/>
                <w:szCs w:val="20"/>
              </w:rPr>
              <w:t xml:space="preserve">do 30 dnů od dokončení IČ </w:t>
            </w:r>
          </w:p>
        </w:tc>
      </w:tr>
      <w:tr w:rsidR="00722E82" w:rsidRPr="00722E82" w:rsidTr="000B4BC5">
        <w:tc>
          <w:tcPr>
            <w:tcW w:w="6040" w:type="dxa"/>
          </w:tcPr>
          <w:p w:rsidR="00722E82" w:rsidRPr="00722E82" w:rsidRDefault="00722E82" w:rsidP="000B4BC5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22E82">
              <w:rPr>
                <w:rFonts w:ascii="Arial" w:eastAsia="Times New Roman" w:hAnsi="Arial" w:cs="Arial"/>
                <w:sz w:val="20"/>
                <w:szCs w:val="20"/>
              </w:rPr>
              <w:t>Dokumentace PDPS vč. rozpočtu (koncept)</w:t>
            </w:r>
          </w:p>
        </w:tc>
        <w:tc>
          <w:tcPr>
            <w:tcW w:w="3022" w:type="dxa"/>
          </w:tcPr>
          <w:p w:rsidR="00722E82" w:rsidRPr="00722E82" w:rsidRDefault="00722E82" w:rsidP="000B4BC5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22E82">
              <w:rPr>
                <w:rFonts w:ascii="Arial" w:eastAsia="Times New Roman" w:hAnsi="Arial" w:cs="Arial"/>
                <w:sz w:val="20"/>
                <w:szCs w:val="20"/>
              </w:rPr>
              <w:t>do 30 dnů od vydání povolení záměru</w:t>
            </w:r>
          </w:p>
        </w:tc>
      </w:tr>
      <w:tr w:rsidR="00722E82" w:rsidRPr="00722E82" w:rsidTr="000B4BC5">
        <w:tc>
          <w:tcPr>
            <w:tcW w:w="6040" w:type="dxa"/>
          </w:tcPr>
          <w:p w:rsidR="00722E82" w:rsidRPr="00722E82" w:rsidRDefault="00722E82" w:rsidP="000B4BC5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22E82">
              <w:rPr>
                <w:rFonts w:ascii="Arial" w:eastAsia="Times New Roman" w:hAnsi="Arial" w:cs="Arial"/>
                <w:sz w:val="20"/>
                <w:szCs w:val="20"/>
              </w:rPr>
              <w:t>Dokumentace PDPS vč. rozpočtu (čistopis, odsouhlasený objednatelem)</w:t>
            </w:r>
          </w:p>
        </w:tc>
        <w:tc>
          <w:tcPr>
            <w:tcW w:w="3022" w:type="dxa"/>
          </w:tcPr>
          <w:p w:rsidR="00722E82" w:rsidRPr="00722E82" w:rsidRDefault="00722E82" w:rsidP="000B4BC5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22E82">
              <w:rPr>
                <w:rFonts w:ascii="Arial" w:eastAsia="Times New Roman" w:hAnsi="Arial" w:cs="Arial"/>
                <w:sz w:val="20"/>
                <w:szCs w:val="20"/>
              </w:rPr>
              <w:t>do 60 dnů od vydání pravomocného povolení</w:t>
            </w:r>
          </w:p>
        </w:tc>
      </w:tr>
      <w:tr w:rsidR="00722E82" w:rsidRPr="00722E82" w:rsidTr="000B4BC5">
        <w:tc>
          <w:tcPr>
            <w:tcW w:w="6040" w:type="dxa"/>
            <w:shd w:val="clear" w:color="auto" w:fill="auto"/>
          </w:tcPr>
          <w:p w:rsidR="00722E82" w:rsidRPr="00722E82" w:rsidRDefault="00722E82" w:rsidP="000B4BC5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  <w:r w:rsidRPr="00722E82">
              <w:rPr>
                <w:rFonts w:ascii="Arial" w:eastAsia="Times New Roman" w:hAnsi="Arial" w:cs="Arial"/>
                <w:sz w:val="20"/>
                <w:szCs w:val="20"/>
              </w:rPr>
              <w:t>Předpoklad zahájení výkonu dozoru projektanta</w:t>
            </w:r>
          </w:p>
        </w:tc>
        <w:tc>
          <w:tcPr>
            <w:tcW w:w="3022" w:type="dxa"/>
            <w:shd w:val="clear" w:color="auto" w:fill="auto"/>
          </w:tcPr>
          <w:p w:rsidR="00722E82" w:rsidRPr="00722E82" w:rsidRDefault="00722E82" w:rsidP="000B4BC5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  <w:r w:rsidRPr="00722E82">
              <w:rPr>
                <w:rFonts w:ascii="Arial" w:eastAsia="Times New Roman" w:hAnsi="Arial" w:cs="Arial"/>
                <w:sz w:val="20"/>
                <w:szCs w:val="20"/>
              </w:rPr>
              <w:t>do 60 měsíců od předání čistopisu PDPS</w:t>
            </w:r>
          </w:p>
        </w:tc>
      </w:tr>
      <w:tr w:rsidR="00722E82" w:rsidRPr="00722E82" w:rsidTr="000B4BC5">
        <w:tc>
          <w:tcPr>
            <w:tcW w:w="6040" w:type="dxa"/>
            <w:shd w:val="clear" w:color="auto" w:fill="auto"/>
          </w:tcPr>
          <w:p w:rsidR="00722E82" w:rsidRPr="00722E82" w:rsidRDefault="00722E82" w:rsidP="000B4BC5">
            <w:pPr>
              <w:overflowPunct w:val="0"/>
              <w:autoSpaceDE w:val="0"/>
              <w:autoSpaceDN w:val="0"/>
              <w:adjustRightInd w:val="0"/>
              <w:ind w:left="4950" w:hanging="495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2E8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Změna záměru (čistopis, včetně soupisů </w:t>
            </w:r>
          </w:p>
          <w:p w:rsidR="00722E82" w:rsidRPr="00722E82" w:rsidRDefault="00722E82" w:rsidP="000B4BC5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22E8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prací, odsouhlasený objednatelem a TDS)                </w:t>
            </w:r>
          </w:p>
        </w:tc>
        <w:tc>
          <w:tcPr>
            <w:tcW w:w="3022" w:type="dxa"/>
            <w:shd w:val="clear" w:color="auto" w:fill="auto"/>
          </w:tcPr>
          <w:p w:rsidR="00722E82" w:rsidRPr="00722E82" w:rsidRDefault="00722E82" w:rsidP="000B4BC5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22E8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 15 dnů od zjištění, následně neprodleně zajistit ostatní požadované přílohy (pokud během stavby nastane změna záměru)</w:t>
            </w:r>
          </w:p>
        </w:tc>
      </w:tr>
    </w:tbl>
    <w:p w:rsidR="00722E82" w:rsidRPr="00722E82" w:rsidRDefault="00722E82" w:rsidP="00722E82">
      <w:pPr>
        <w:spacing w:before="24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:rsidR="00722E82" w:rsidRPr="00722E82" w:rsidRDefault="00722E82" w:rsidP="000E4850">
      <w:pPr>
        <w:tabs>
          <w:tab w:val="left" w:pos="1134"/>
        </w:tabs>
        <w:spacing w:before="240" w:after="240"/>
        <w:jc w:val="both"/>
        <w:rPr>
          <w:rFonts w:ascii="Arial" w:hAnsi="Arial" w:cs="Arial"/>
          <w:b/>
          <w:sz w:val="20"/>
          <w:szCs w:val="20"/>
          <w:u w:val="single"/>
        </w:rPr>
      </w:pPr>
    </w:p>
    <w:sectPr w:rsidR="00722E82" w:rsidRPr="00722E82" w:rsidSect="0034703B">
      <w:headerReference w:type="default" r:id="rId10"/>
      <w:footerReference w:type="default" r:id="rId11"/>
      <w:pgSz w:w="11906" w:h="16838"/>
      <w:pgMar w:top="1477" w:right="1133" w:bottom="1135" w:left="1417" w:header="1135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F79" w:rsidRDefault="00D27F79" w:rsidP="00033EC2">
      <w:pPr>
        <w:spacing w:after="0" w:line="240" w:lineRule="auto"/>
      </w:pPr>
      <w:r>
        <w:separator/>
      </w:r>
    </w:p>
  </w:endnote>
  <w:end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722E82">
      <w:rPr>
        <w:rFonts w:ascii="Arial" w:hAnsi="Arial" w:cs="Arial"/>
        <w:b/>
        <w:noProof/>
        <w:sz w:val="16"/>
        <w:szCs w:val="16"/>
      </w:rPr>
      <w:t>5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722E82">
      <w:rPr>
        <w:rFonts w:ascii="Arial" w:hAnsi="Arial" w:cs="Arial"/>
        <w:b/>
        <w:noProof/>
        <w:sz w:val="16"/>
        <w:szCs w:val="16"/>
      </w:rPr>
      <w:t>5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F79" w:rsidRDefault="00D27F79" w:rsidP="00033EC2">
      <w:pPr>
        <w:spacing w:after="0" w:line="240" w:lineRule="auto"/>
      </w:pPr>
      <w:r>
        <w:separator/>
      </w:r>
    </w:p>
  </w:footnote>
  <w:foot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-961447</wp:posOffset>
          </wp:positionV>
          <wp:extent cx="2600000" cy="580952"/>
          <wp:effectExtent l="0" t="0" r="0" b="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02F34" w:rsidRPr="00955CD4" w:rsidRDefault="00955CD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955CD4">
      <w:rPr>
        <w:rFonts w:ascii="Arial" w:hAnsi="Arial" w:cs="Arial"/>
        <w:b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0862833"/>
    <w:multiLevelType w:val="hybridMultilevel"/>
    <w:tmpl w:val="53EE87E6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D01FCAD7"/>
    <w:multiLevelType w:val="hybridMultilevel"/>
    <w:tmpl w:val="9DCF10E4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3412B2"/>
    <w:multiLevelType w:val="hybridMultilevel"/>
    <w:tmpl w:val="E25EF0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87315C"/>
    <w:multiLevelType w:val="hybridMultilevel"/>
    <w:tmpl w:val="D7B03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1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7453C2"/>
    <w:multiLevelType w:val="hybridMultilevel"/>
    <w:tmpl w:val="7884C86E"/>
    <w:lvl w:ilvl="0" w:tplc="7310BDE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F9741A"/>
    <w:multiLevelType w:val="multilevel"/>
    <w:tmpl w:val="94063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25"/>
  </w:num>
  <w:num w:numId="3">
    <w:abstractNumId w:val="2"/>
  </w:num>
  <w:num w:numId="4">
    <w:abstractNumId w:val="17"/>
  </w:num>
  <w:num w:numId="5">
    <w:abstractNumId w:val="13"/>
  </w:num>
  <w:num w:numId="6">
    <w:abstractNumId w:val="16"/>
  </w:num>
  <w:num w:numId="7">
    <w:abstractNumId w:val="15"/>
  </w:num>
  <w:num w:numId="8">
    <w:abstractNumId w:val="8"/>
  </w:num>
  <w:num w:numId="9">
    <w:abstractNumId w:val="14"/>
  </w:num>
  <w:num w:numId="10">
    <w:abstractNumId w:val="6"/>
  </w:num>
  <w:num w:numId="11">
    <w:abstractNumId w:val="9"/>
  </w:num>
  <w:num w:numId="12">
    <w:abstractNumId w:val="3"/>
  </w:num>
  <w:num w:numId="13">
    <w:abstractNumId w:val="10"/>
  </w:num>
  <w:num w:numId="14">
    <w:abstractNumId w:val="26"/>
  </w:num>
  <w:num w:numId="15">
    <w:abstractNumId w:val="22"/>
  </w:num>
  <w:num w:numId="16">
    <w:abstractNumId w:val="4"/>
  </w:num>
  <w:num w:numId="17">
    <w:abstractNumId w:val="11"/>
  </w:num>
  <w:num w:numId="18">
    <w:abstractNumId w:val="27"/>
  </w:num>
  <w:num w:numId="19">
    <w:abstractNumId w:val="21"/>
  </w:num>
  <w:num w:numId="20">
    <w:abstractNumId w:val="19"/>
  </w:num>
  <w:num w:numId="21">
    <w:abstractNumId w:val="5"/>
  </w:num>
  <w:num w:numId="22">
    <w:abstractNumId w:val="23"/>
  </w:num>
  <w:num w:numId="23">
    <w:abstractNumId w:val="20"/>
  </w:num>
  <w:num w:numId="2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3"/>
  </w:num>
  <w:num w:numId="27">
    <w:abstractNumId w:val="24"/>
  </w:num>
  <w:num w:numId="28">
    <w:abstractNumId w:val="1"/>
  </w:num>
  <w:num w:numId="29">
    <w:abstractNumId w:val="0"/>
  </w:num>
  <w:num w:numId="30">
    <w:abstractNumId w:val="28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EC2"/>
    <w:rsid w:val="0001297C"/>
    <w:rsid w:val="00031B59"/>
    <w:rsid w:val="00032DF2"/>
    <w:rsid w:val="00033EC2"/>
    <w:rsid w:val="00077603"/>
    <w:rsid w:val="00091A0B"/>
    <w:rsid w:val="000E4850"/>
    <w:rsid w:val="00105330"/>
    <w:rsid w:val="001310C6"/>
    <w:rsid w:val="00143858"/>
    <w:rsid w:val="00150F88"/>
    <w:rsid w:val="00153F4E"/>
    <w:rsid w:val="0016103B"/>
    <w:rsid w:val="001632A3"/>
    <w:rsid w:val="00167A1E"/>
    <w:rsid w:val="00172C17"/>
    <w:rsid w:val="00174D7F"/>
    <w:rsid w:val="001B46DA"/>
    <w:rsid w:val="001C3BF8"/>
    <w:rsid w:val="001C4EBD"/>
    <w:rsid w:val="001C5F54"/>
    <w:rsid w:val="001C7DD6"/>
    <w:rsid w:val="001D717D"/>
    <w:rsid w:val="001E3591"/>
    <w:rsid w:val="001E3B69"/>
    <w:rsid w:val="001F1E8D"/>
    <w:rsid w:val="00201C8A"/>
    <w:rsid w:val="00206A81"/>
    <w:rsid w:val="00207AAA"/>
    <w:rsid w:val="0021028E"/>
    <w:rsid w:val="00227F69"/>
    <w:rsid w:val="00245CC3"/>
    <w:rsid w:val="0024717C"/>
    <w:rsid w:val="002505CD"/>
    <w:rsid w:val="002715B4"/>
    <w:rsid w:val="00272769"/>
    <w:rsid w:val="002819DD"/>
    <w:rsid w:val="00294439"/>
    <w:rsid w:val="002A2808"/>
    <w:rsid w:val="002A70F8"/>
    <w:rsid w:val="002C3FF4"/>
    <w:rsid w:val="002D116F"/>
    <w:rsid w:val="002D2AC8"/>
    <w:rsid w:val="003012C4"/>
    <w:rsid w:val="00317A3B"/>
    <w:rsid w:val="0032208A"/>
    <w:rsid w:val="00322187"/>
    <w:rsid w:val="00335791"/>
    <w:rsid w:val="0034703B"/>
    <w:rsid w:val="00355D64"/>
    <w:rsid w:val="003634A2"/>
    <w:rsid w:val="00395D4F"/>
    <w:rsid w:val="003A6635"/>
    <w:rsid w:val="003B523E"/>
    <w:rsid w:val="003C0016"/>
    <w:rsid w:val="003C5BC7"/>
    <w:rsid w:val="003D36F1"/>
    <w:rsid w:val="00405F21"/>
    <w:rsid w:val="00413BFA"/>
    <w:rsid w:val="004177E6"/>
    <w:rsid w:val="00433246"/>
    <w:rsid w:val="0043662A"/>
    <w:rsid w:val="00437E4E"/>
    <w:rsid w:val="00457474"/>
    <w:rsid w:val="0047400F"/>
    <w:rsid w:val="00487EB6"/>
    <w:rsid w:val="004B1D1B"/>
    <w:rsid w:val="004B2925"/>
    <w:rsid w:val="004B3A5B"/>
    <w:rsid w:val="004B4D66"/>
    <w:rsid w:val="004B5C71"/>
    <w:rsid w:val="004C2E7C"/>
    <w:rsid w:val="004C3D34"/>
    <w:rsid w:val="004E26C7"/>
    <w:rsid w:val="004F4618"/>
    <w:rsid w:val="005252AA"/>
    <w:rsid w:val="0052571B"/>
    <w:rsid w:val="005562DB"/>
    <w:rsid w:val="00575531"/>
    <w:rsid w:val="00580C51"/>
    <w:rsid w:val="005875BA"/>
    <w:rsid w:val="005A2999"/>
    <w:rsid w:val="005A3E25"/>
    <w:rsid w:val="005B1FC8"/>
    <w:rsid w:val="005E469A"/>
    <w:rsid w:val="005E59F4"/>
    <w:rsid w:val="005E65B7"/>
    <w:rsid w:val="00605337"/>
    <w:rsid w:val="0060692D"/>
    <w:rsid w:val="00627D75"/>
    <w:rsid w:val="00633927"/>
    <w:rsid w:val="00635E1D"/>
    <w:rsid w:val="00651DA9"/>
    <w:rsid w:val="00651F7A"/>
    <w:rsid w:val="00660B95"/>
    <w:rsid w:val="00683DAC"/>
    <w:rsid w:val="006916B1"/>
    <w:rsid w:val="006A0285"/>
    <w:rsid w:val="006A3AD9"/>
    <w:rsid w:val="006B7CDC"/>
    <w:rsid w:val="006C3F4B"/>
    <w:rsid w:val="00722E82"/>
    <w:rsid w:val="00723546"/>
    <w:rsid w:val="007349F9"/>
    <w:rsid w:val="007462B8"/>
    <w:rsid w:val="007524A0"/>
    <w:rsid w:val="00756EC0"/>
    <w:rsid w:val="0076591D"/>
    <w:rsid w:val="00771D72"/>
    <w:rsid w:val="00781C90"/>
    <w:rsid w:val="007908F6"/>
    <w:rsid w:val="00794F75"/>
    <w:rsid w:val="007D1374"/>
    <w:rsid w:val="007E6FEB"/>
    <w:rsid w:val="007F411D"/>
    <w:rsid w:val="007F463F"/>
    <w:rsid w:val="008023D2"/>
    <w:rsid w:val="00817C5F"/>
    <w:rsid w:val="008209FA"/>
    <w:rsid w:val="00836C76"/>
    <w:rsid w:val="00844B90"/>
    <w:rsid w:val="00847C98"/>
    <w:rsid w:val="0085017D"/>
    <w:rsid w:val="008564C2"/>
    <w:rsid w:val="008661DA"/>
    <w:rsid w:val="008742AE"/>
    <w:rsid w:val="0088286F"/>
    <w:rsid w:val="0088350B"/>
    <w:rsid w:val="00883F6F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33EF"/>
    <w:rsid w:val="00946275"/>
    <w:rsid w:val="009470C5"/>
    <w:rsid w:val="00955CD4"/>
    <w:rsid w:val="0095682B"/>
    <w:rsid w:val="00966055"/>
    <w:rsid w:val="00972FC3"/>
    <w:rsid w:val="00981014"/>
    <w:rsid w:val="009B0C47"/>
    <w:rsid w:val="009B37C8"/>
    <w:rsid w:val="009E174F"/>
    <w:rsid w:val="009E5449"/>
    <w:rsid w:val="00A02A92"/>
    <w:rsid w:val="00A02C1A"/>
    <w:rsid w:val="00A111D2"/>
    <w:rsid w:val="00A22581"/>
    <w:rsid w:val="00A258B6"/>
    <w:rsid w:val="00A333AD"/>
    <w:rsid w:val="00A44DF5"/>
    <w:rsid w:val="00A63D56"/>
    <w:rsid w:val="00A93CA0"/>
    <w:rsid w:val="00AA14FB"/>
    <w:rsid w:val="00AA21EC"/>
    <w:rsid w:val="00AA42F6"/>
    <w:rsid w:val="00AA667C"/>
    <w:rsid w:val="00AA76D7"/>
    <w:rsid w:val="00AB286A"/>
    <w:rsid w:val="00AC4AB1"/>
    <w:rsid w:val="00AE7DDA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BD2DC3"/>
    <w:rsid w:val="00BE3B79"/>
    <w:rsid w:val="00BF4645"/>
    <w:rsid w:val="00C040A0"/>
    <w:rsid w:val="00C0508D"/>
    <w:rsid w:val="00C34F5B"/>
    <w:rsid w:val="00C52667"/>
    <w:rsid w:val="00C65520"/>
    <w:rsid w:val="00CB1CE3"/>
    <w:rsid w:val="00CF3EA0"/>
    <w:rsid w:val="00D1051F"/>
    <w:rsid w:val="00D21D1B"/>
    <w:rsid w:val="00D21DBE"/>
    <w:rsid w:val="00D24A4F"/>
    <w:rsid w:val="00D27F79"/>
    <w:rsid w:val="00D36F3C"/>
    <w:rsid w:val="00D55D6F"/>
    <w:rsid w:val="00D674D6"/>
    <w:rsid w:val="00D83014"/>
    <w:rsid w:val="00D9018D"/>
    <w:rsid w:val="00DA4DDF"/>
    <w:rsid w:val="00DA5742"/>
    <w:rsid w:val="00DB70B1"/>
    <w:rsid w:val="00DE107F"/>
    <w:rsid w:val="00DF3229"/>
    <w:rsid w:val="00E02F34"/>
    <w:rsid w:val="00E07484"/>
    <w:rsid w:val="00E12753"/>
    <w:rsid w:val="00E26473"/>
    <w:rsid w:val="00E336FE"/>
    <w:rsid w:val="00E36ADA"/>
    <w:rsid w:val="00E720EA"/>
    <w:rsid w:val="00EA03AD"/>
    <w:rsid w:val="00EC5DCC"/>
    <w:rsid w:val="00ED28F8"/>
    <w:rsid w:val="00ED43D1"/>
    <w:rsid w:val="00EE2E2A"/>
    <w:rsid w:val="00EE4017"/>
    <w:rsid w:val="00F06AAB"/>
    <w:rsid w:val="00F11900"/>
    <w:rsid w:val="00F15CA5"/>
    <w:rsid w:val="00F230F4"/>
    <w:rsid w:val="00F32EA7"/>
    <w:rsid w:val="00FA7FCA"/>
    <w:rsid w:val="00FB6A47"/>
    <w:rsid w:val="00FE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08A62A9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5E65B7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6C3F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xc4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3EBEB-5CC1-478C-BC07-932D5DC9B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2091</Words>
  <Characters>12342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Lukášová Irena</cp:lastModifiedBy>
  <cp:revision>50</cp:revision>
  <cp:lastPrinted>2024-04-18T12:32:00Z</cp:lastPrinted>
  <dcterms:created xsi:type="dcterms:W3CDTF">2024-07-19T07:39:00Z</dcterms:created>
  <dcterms:modified xsi:type="dcterms:W3CDTF">2025-11-21T09:33:00Z</dcterms:modified>
</cp:coreProperties>
</file>